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0134" w14:textId="0383498B" w:rsidR="00E53562" w:rsidRPr="008365F3" w:rsidRDefault="00FB6E91" w:rsidP="005530B4">
      <w:pPr>
        <w:ind w:right="-360"/>
        <w:jc w:val="right"/>
        <w:rPr>
          <w:rFonts w:asciiTheme="minorHAnsi" w:hAnsiTheme="minorHAnsi" w:cstheme="minorHAnsi"/>
          <w:color w:val="2E74B5"/>
        </w:rPr>
      </w:pPr>
      <w:r w:rsidRPr="008365F3">
        <w:rPr>
          <w:rFonts w:asciiTheme="minorHAnsi" w:hAnsiTheme="minorHAnsi" w:cstheme="minorHAnsi"/>
        </w:rPr>
        <w:t xml:space="preserve">SPS </w:t>
      </w:r>
      <w:r w:rsidR="00225594" w:rsidRPr="008365F3">
        <w:rPr>
          <w:rFonts w:asciiTheme="minorHAnsi" w:hAnsiTheme="minorHAnsi" w:cstheme="minorHAnsi"/>
        </w:rPr>
        <w:t>p</w:t>
      </w:r>
      <w:r w:rsidRPr="008365F3">
        <w:rPr>
          <w:rFonts w:asciiTheme="minorHAnsi" w:hAnsiTheme="minorHAnsi" w:cstheme="minorHAnsi"/>
        </w:rPr>
        <w:t xml:space="preserve">riedas Nr. </w:t>
      </w:r>
      <w:r w:rsidR="00E84B04">
        <w:rPr>
          <w:rFonts w:asciiTheme="minorHAnsi" w:hAnsiTheme="minorHAnsi" w:cstheme="minorHAnsi"/>
        </w:rPr>
        <w:t>x</w:t>
      </w:r>
    </w:p>
    <w:p w14:paraId="23C4E256" w14:textId="77777777" w:rsidR="008365F3" w:rsidRPr="008365F3" w:rsidRDefault="00FB6E91" w:rsidP="00FB6E91">
      <w:pPr>
        <w:spacing w:before="60" w:after="60"/>
        <w:jc w:val="center"/>
        <w:rPr>
          <w:rFonts w:asciiTheme="minorHAnsi" w:hAnsiTheme="minorHAnsi" w:cstheme="minorHAnsi"/>
        </w:rPr>
      </w:pPr>
      <w:r w:rsidRPr="008365F3">
        <w:rPr>
          <w:rFonts w:asciiTheme="minorHAnsi" w:hAnsiTheme="minorHAnsi" w:cstheme="minorHAnsi"/>
        </w:rPr>
        <w:tab/>
      </w:r>
    </w:p>
    <w:p w14:paraId="49D702B4" w14:textId="52806C3B" w:rsidR="00FB6E91" w:rsidRPr="008365F3" w:rsidRDefault="00FB6E91" w:rsidP="00FB6E91">
      <w:pPr>
        <w:spacing w:before="60" w:after="60"/>
        <w:jc w:val="center"/>
        <w:rPr>
          <w:rFonts w:asciiTheme="minorHAnsi" w:eastAsia="Times New Roman" w:hAnsiTheme="minorHAnsi" w:cstheme="minorHAnsi"/>
          <w:b/>
        </w:rPr>
      </w:pPr>
      <w:r w:rsidRPr="008365F3">
        <w:rPr>
          <w:rFonts w:asciiTheme="minorHAnsi" w:eastAsia="Times New Roman" w:hAnsiTheme="minorHAnsi" w:cstheme="minorHAnsi"/>
          <w:b/>
        </w:rPr>
        <w:t>Ekonomiškai naudingiausio Pasiūlymo vertinimo metodika</w:t>
      </w:r>
    </w:p>
    <w:p w14:paraId="588F92EC" w14:textId="77777777" w:rsidR="00FB6E91" w:rsidRPr="008365F3" w:rsidRDefault="00FB6E91" w:rsidP="006A0CD0">
      <w:pPr>
        <w:ind w:right="-450"/>
        <w:rPr>
          <w:rFonts w:asciiTheme="minorHAnsi" w:eastAsia="Times New Roman" w:hAnsiTheme="minorHAnsi" w:cstheme="minorHAnsi"/>
        </w:rPr>
      </w:pPr>
    </w:p>
    <w:p w14:paraId="6DAFFB42" w14:textId="77777777" w:rsidR="00E1378D" w:rsidRPr="008365F3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</w:rPr>
      </w:pPr>
      <w:r w:rsidRPr="008365F3">
        <w:rPr>
          <w:rFonts w:asciiTheme="minorHAnsi" w:eastAsia="Times New Roman" w:hAnsiTheme="minorHAnsi" w:cstheme="minorHAnsi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1346FFB3" w14:textId="77777777" w:rsidR="00E1378D" w:rsidRPr="008365F3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</w:rPr>
      </w:pPr>
      <w:r w:rsidRPr="008365F3">
        <w:rPr>
          <w:rFonts w:asciiTheme="minorHAnsi" w:eastAsia="Times New Roman" w:hAnsiTheme="minorHAnsi" w:cstheme="minorHAnsi"/>
        </w:rPr>
        <w:t xml:space="preserve">Ekonomiškai naudingiausio Pasiūlymo vertinimas bus atliekamas pagal vertinimo kriterijus ir jų lyginamuosius svorius. </w:t>
      </w:r>
    </w:p>
    <w:p w14:paraId="25CC3F16" w14:textId="77777777" w:rsidR="00E1378D" w:rsidRPr="008365F3" w:rsidRDefault="00E1378D" w:rsidP="00E1378D">
      <w:pPr>
        <w:pStyle w:val="ListParagraph"/>
        <w:numPr>
          <w:ilvl w:val="0"/>
          <w:numId w:val="1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88635127"/>
      <w:r w:rsidRPr="008365F3">
        <w:rPr>
          <w:rFonts w:asciiTheme="minorHAnsi" w:hAnsiTheme="minorHAnsi" w:cstheme="minorHAnsi"/>
          <w:sz w:val="22"/>
          <w:szCs w:val="22"/>
        </w:rPr>
        <w:t>Pasiūlymai bus vertinami ekspertiniu vertinimo būdu:</w:t>
      </w:r>
      <w:r w:rsidRPr="008365F3">
        <w:rPr>
          <w:rFonts w:asciiTheme="minorHAnsi" w:hAnsiTheme="minorHAnsi" w:cstheme="minorHAnsi"/>
          <w:b/>
          <w:bCs/>
          <w:sz w:val="22"/>
          <w:szCs w:val="22"/>
        </w:rPr>
        <w:t xml:space="preserve"> Pasiūlymų vertinimą atliks Pirkėjo paskirtas (-i) ekspertas (-ai). </w:t>
      </w:r>
      <w:r w:rsidRPr="008365F3">
        <w:rPr>
          <w:rFonts w:asciiTheme="minorHAnsi" w:hAnsiTheme="minorHAnsi" w:cstheme="minorHAnsi"/>
          <w:sz w:val="22"/>
          <w:szCs w:val="22"/>
        </w:rPr>
        <w:t>Atlikęs (-ę) Pasiūlymų vertinimą, ekspertas (-ai) pateiks ekspertinio vertinimo pažymą (-</w:t>
      </w:r>
      <w:proofErr w:type="spellStart"/>
      <w:r w:rsidRPr="008365F3">
        <w:rPr>
          <w:rFonts w:asciiTheme="minorHAnsi" w:hAnsiTheme="minorHAnsi" w:cstheme="minorHAnsi"/>
          <w:sz w:val="22"/>
          <w:szCs w:val="22"/>
        </w:rPr>
        <w:t>as</w:t>
      </w:r>
      <w:proofErr w:type="spellEnd"/>
      <w:r w:rsidRPr="008365F3">
        <w:rPr>
          <w:rFonts w:asciiTheme="minorHAnsi" w:hAnsiTheme="minorHAnsi" w:cstheme="minorHAnsi"/>
          <w:sz w:val="22"/>
          <w:szCs w:val="22"/>
        </w:rPr>
        <w:t>).</w:t>
      </w:r>
    </w:p>
    <w:bookmarkEnd w:id="0"/>
    <w:p w14:paraId="279CE64B" w14:textId="77777777" w:rsidR="00E1378D" w:rsidRPr="008365F3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</w:rPr>
      </w:pPr>
      <w:r w:rsidRPr="008365F3">
        <w:rPr>
          <w:rFonts w:asciiTheme="minorHAnsi" w:eastAsia="Times New Roman" w:hAnsiTheme="minorHAnsi" w:cstheme="minorHAnsi"/>
          <w:b/>
          <w:bCs/>
        </w:rPr>
        <w:t>Tiekėjų, kurių Pasiūlymai neatitiks techninių parametrų arba viršys Pirkimui skirtas lėšas nebus vertinami ir Pasiūlymai bus atmesti kaip neatitinkantys Pirkimo sąlygų reikalavimų.</w:t>
      </w:r>
    </w:p>
    <w:p w14:paraId="493B80AB" w14:textId="77777777" w:rsidR="00E1378D" w:rsidRPr="008365F3" w:rsidRDefault="00E1378D" w:rsidP="00E1378D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right="-450"/>
        <w:jc w:val="both"/>
        <w:rPr>
          <w:rFonts w:asciiTheme="minorHAnsi" w:hAnsiTheme="minorHAnsi" w:cstheme="minorHAnsi"/>
        </w:rPr>
      </w:pPr>
      <w:bookmarkStart w:id="1" w:name="_Hlk88635062"/>
      <w:r w:rsidRPr="008365F3">
        <w:rPr>
          <w:rFonts w:asciiTheme="minorHAnsi" w:hAnsiTheme="minorHAnsi" w:cstheme="minorHAnsi"/>
        </w:rPr>
        <w:t xml:space="preserve">Pasiūlymuose nurodytos kainos vertinamos eurais be PVM. </w:t>
      </w:r>
    </w:p>
    <w:p w14:paraId="0AC40D85" w14:textId="77777777" w:rsidR="00E1378D" w:rsidRPr="008365F3" w:rsidRDefault="00E1378D" w:rsidP="00E1378D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right="-450"/>
        <w:jc w:val="both"/>
        <w:rPr>
          <w:rFonts w:asciiTheme="minorHAnsi" w:hAnsiTheme="minorHAnsi" w:cstheme="minorHAnsi"/>
        </w:rPr>
      </w:pPr>
      <w:r w:rsidRPr="008365F3">
        <w:rPr>
          <w:rFonts w:asciiTheme="minorHAnsi" w:hAnsiTheme="minorHAnsi" w:cstheme="minorHAnsi"/>
        </w:rPr>
        <w:t>Visi skaičiai skaičiuojant yra apvalinami iki 2 skaičių po kablelio.</w:t>
      </w:r>
    </w:p>
    <w:bookmarkEnd w:id="1"/>
    <w:p w14:paraId="43790E25" w14:textId="1E47624A" w:rsidR="00FB6E91" w:rsidRPr="008365F3" w:rsidRDefault="00E1378D" w:rsidP="00E1378D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450"/>
        <w:jc w:val="both"/>
        <w:rPr>
          <w:rFonts w:asciiTheme="minorHAnsi" w:eastAsia="Times New Roman" w:hAnsiTheme="minorHAnsi" w:cstheme="minorHAnsi"/>
        </w:rPr>
      </w:pPr>
      <w:r w:rsidRPr="008365F3">
        <w:rPr>
          <w:rFonts w:asciiTheme="minorHAnsi" w:eastAsia="Times New Roman" w:hAnsiTheme="minorHAnsi" w:cstheme="minorHAnsi"/>
        </w:rPr>
        <w:t>Ekonomiškai naudingiausiu bus pripažįstamas pasiūlymas, surinkęs daugiausia balų</w:t>
      </w:r>
      <w:r w:rsidR="00FB6E91" w:rsidRPr="008365F3">
        <w:rPr>
          <w:rFonts w:asciiTheme="minorHAnsi" w:eastAsia="Times New Roman" w:hAnsiTheme="minorHAnsi" w:cstheme="minorHAnsi"/>
        </w:rPr>
        <w:t>.</w:t>
      </w:r>
    </w:p>
    <w:p w14:paraId="16206AF3" w14:textId="77777777" w:rsidR="00FB6E91" w:rsidRDefault="00FB6E91" w:rsidP="00FB6E91">
      <w:pPr>
        <w:tabs>
          <w:tab w:val="left" w:pos="4200"/>
        </w:tabs>
        <w:rPr>
          <w:rFonts w:asciiTheme="minorHAnsi" w:hAnsiTheme="minorHAnsi" w:cstheme="minorHAnsi"/>
        </w:rPr>
      </w:pPr>
    </w:p>
    <w:p w14:paraId="1D86CDE9" w14:textId="02158BDE" w:rsidR="00395828" w:rsidRPr="004A735F" w:rsidRDefault="00BD4B85" w:rsidP="00BD4B85">
      <w:pPr>
        <w:spacing w:before="60" w:after="60"/>
        <w:ind w:right="-360"/>
        <w:jc w:val="center"/>
        <w:rPr>
          <w:rFonts w:asciiTheme="minorHAnsi" w:hAnsiTheme="minorHAnsi" w:cstheme="minorHAnsi"/>
          <w:b/>
          <w:bCs/>
        </w:rPr>
      </w:pPr>
      <w:r w:rsidRPr="004A735F">
        <w:rPr>
          <w:rFonts w:asciiTheme="minorHAnsi" w:hAnsiTheme="minorHAnsi" w:cstheme="minorHAnsi"/>
          <w:b/>
          <w:bCs/>
        </w:rPr>
        <w:t>MOTORIZUOTŲ ĮRANKIŲ (MECHANIZMŲ) TECHNINIO APTARNAVIMO IR REMONTO PASLAUGOS</w:t>
      </w:r>
    </w:p>
    <w:p w14:paraId="0947F2A6" w14:textId="77777777" w:rsidR="002E027A" w:rsidRDefault="002E027A" w:rsidP="00F971D8">
      <w:pPr>
        <w:spacing w:before="60" w:after="60"/>
        <w:ind w:right="-360" w:firstLine="1080"/>
        <w:jc w:val="right"/>
        <w:rPr>
          <w:rFonts w:asciiTheme="minorHAnsi" w:hAnsiTheme="minorHAnsi" w:cstheme="minorHAnsi"/>
          <w:i/>
          <w:iCs/>
        </w:rPr>
      </w:pPr>
    </w:p>
    <w:p w14:paraId="2CBD3D9C" w14:textId="0FA36359" w:rsidR="00F971D8" w:rsidRPr="007A4E8D" w:rsidRDefault="00F971D8" w:rsidP="00BD4B85">
      <w:pPr>
        <w:spacing w:before="60" w:after="60"/>
        <w:ind w:right="-360" w:firstLine="1080"/>
        <w:jc w:val="right"/>
        <w:rPr>
          <w:rFonts w:asciiTheme="minorHAnsi" w:hAnsiTheme="minorHAnsi" w:cstheme="minorHAnsi"/>
        </w:rPr>
      </w:pPr>
      <w:r w:rsidRPr="008365F3">
        <w:rPr>
          <w:rFonts w:asciiTheme="minorHAnsi" w:hAnsiTheme="minorHAnsi" w:cstheme="minorHAnsi"/>
          <w:i/>
          <w:iCs/>
        </w:rPr>
        <w:t xml:space="preserve">Lentelė Nr. </w:t>
      </w:r>
      <w:r w:rsidR="00E84B04">
        <w:rPr>
          <w:rFonts w:asciiTheme="minorHAnsi" w:hAnsiTheme="minorHAnsi" w:cstheme="minorHAnsi"/>
          <w:i/>
          <w:iCs/>
        </w:rPr>
        <w:t>1</w:t>
      </w:r>
      <w:r w:rsidRPr="008365F3">
        <w:rPr>
          <w:rFonts w:asciiTheme="minorHAnsi" w:hAnsiTheme="minorHAnsi" w:cstheme="minorHAnsi"/>
          <w:i/>
          <w:iCs/>
        </w:rPr>
        <w:t>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F971D8" w:rsidRPr="008365F3" w14:paraId="3C88339C" w14:textId="77777777" w:rsidTr="198C6249">
        <w:trPr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2DBBA" w14:textId="77777777" w:rsidR="00BD4B85" w:rsidRDefault="00BD4B85" w:rsidP="00CE19A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2F162FC" w14:textId="4FE25BA6" w:rsidR="00F971D8" w:rsidRPr="008365F3" w:rsidRDefault="00F971D8" w:rsidP="00CE19A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5F3">
              <w:rPr>
                <w:rFonts w:asciiTheme="minorHAnsi" w:hAnsiTheme="minorHAnsi" w:cstheme="minorHAnsi"/>
                <w:b/>
                <w:bCs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F4B2B" w14:textId="77777777" w:rsidR="00F971D8" w:rsidRPr="008365F3" w:rsidRDefault="00F971D8" w:rsidP="00CE19A4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5F3">
              <w:rPr>
                <w:rFonts w:asciiTheme="minorHAnsi" w:hAnsiTheme="minorHAnsi" w:cstheme="minorHAnsi"/>
                <w:b/>
                <w:bCs/>
              </w:rPr>
              <w:t>Lyginamasis svoris ekonominio naudingumo įvertinime/arba maksimalus balas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15A38093" w14:textId="77777777" w:rsidR="00F971D8" w:rsidRPr="008365F3" w:rsidRDefault="00F971D8" w:rsidP="00CE19A4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65F3">
              <w:rPr>
                <w:rFonts w:asciiTheme="minorHAnsi" w:hAnsiTheme="minorHAnsi" w:cstheme="minorHAnsi"/>
                <w:b/>
                <w:bCs/>
              </w:rPr>
              <w:t>Pasiūlyme reikalinga pateikti informacija, kuri bus vertinama pagal ekonominio naudingumo kriterijus</w:t>
            </w:r>
          </w:p>
        </w:tc>
      </w:tr>
      <w:tr w:rsidR="00F971D8" w:rsidRPr="008365F3" w14:paraId="73463320" w14:textId="77777777" w:rsidTr="198C6249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0C7F4" w14:textId="77777777" w:rsidR="00F971D8" w:rsidRPr="008365F3" w:rsidRDefault="00F971D8" w:rsidP="00CE19A4">
            <w:pPr>
              <w:pStyle w:val="Header"/>
              <w:rPr>
                <w:rFonts w:asciiTheme="minorHAnsi" w:hAnsiTheme="minorHAnsi" w:cstheme="minorHAnsi"/>
              </w:rPr>
            </w:pPr>
            <w:r w:rsidRPr="008365F3">
              <w:rPr>
                <w:rFonts w:asciiTheme="minorHAnsi" w:hAnsiTheme="minorHAnsi" w:cstheme="minorHAnsi"/>
                <w:b/>
                <w:bCs/>
              </w:rPr>
              <w:t>Pirmas kriterijus</w:t>
            </w:r>
            <w:r w:rsidRPr="008365F3">
              <w:rPr>
                <w:rFonts w:asciiTheme="minorHAnsi" w:hAnsiTheme="minorHAnsi" w:cstheme="minorHAnsi"/>
              </w:rPr>
              <w:t xml:space="preserve"> </w:t>
            </w:r>
            <w:r w:rsidRPr="008365F3">
              <w:rPr>
                <w:rFonts w:asciiTheme="minorHAnsi" w:hAnsiTheme="minorHAnsi" w:cstheme="minorHAnsi"/>
                <w:b/>
                <w:bCs/>
              </w:rPr>
              <w:t>(A) – Kaina</w:t>
            </w:r>
          </w:p>
          <w:p w14:paraId="7A73C523" w14:textId="77777777" w:rsidR="00F971D8" w:rsidRPr="008365F3" w:rsidRDefault="00F971D8" w:rsidP="00CE19A4">
            <w:pPr>
              <w:pStyle w:val="Header"/>
              <w:rPr>
                <w:rFonts w:asciiTheme="minorHAnsi" w:hAnsiTheme="minorHAnsi" w:cstheme="minorHAnsi"/>
              </w:rPr>
            </w:pPr>
          </w:p>
          <w:p w14:paraId="465EC654" w14:textId="77777777" w:rsidR="00F971D8" w:rsidRPr="008365F3" w:rsidRDefault="00F971D8" w:rsidP="00CE19A4">
            <w:pPr>
              <w:pStyle w:val="Header"/>
              <w:jc w:val="both"/>
              <w:rPr>
                <w:rFonts w:asciiTheme="minorHAnsi" w:hAnsiTheme="minorHAnsi" w:cstheme="minorHAnsi"/>
              </w:rPr>
            </w:pPr>
            <w:r w:rsidRPr="008365F3">
              <w:rPr>
                <w:rFonts w:asciiTheme="minorHAnsi" w:hAnsiTheme="minorHAnsi" w:cstheme="minorHAnsi"/>
                <w:i/>
                <w:iCs/>
              </w:rPr>
              <w:t xml:space="preserve">Vertinama Pasiūlymo kaina EUR be PVM pagal šios metodikos </w:t>
            </w:r>
            <w:r w:rsidRPr="003F140B">
              <w:rPr>
                <w:rFonts w:asciiTheme="minorHAnsi" w:hAnsiTheme="minorHAnsi" w:cstheme="minorHAnsi"/>
                <w:i/>
                <w:iCs/>
              </w:rPr>
              <w:t>8.1.</w:t>
            </w:r>
            <w:r w:rsidRPr="008365F3">
              <w:rPr>
                <w:rFonts w:asciiTheme="minorHAnsi" w:hAnsiTheme="minorHAnsi" w:cstheme="minorHAnsi"/>
                <w:i/>
                <w:iCs/>
              </w:rPr>
              <w:t xml:space="preserve">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B4CAC" w14:textId="5E3538FF" w:rsidR="00F971D8" w:rsidRPr="008365F3" w:rsidRDefault="00F971D8" w:rsidP="745E0C27">
            <w:pPr>
              <w:ind w:firstLine="340"/>
              <w:jc w:val="center"/>
              <w:rPr>
                <w:rFonts w:asciiTheme="minorHAnsi" w:hAnsiTheme="minorHAnsi" w:cstheme="minorBidi"/>
              </w:rPr>
            </w:pPr>
            <w:r w:rsidRPr="198C6249">
              <w:rPr>
                <w:rFonts w:asciiTheme="minorHAnsi" w:hAnsiTheme="minorHAnsi" w:cstheme="minorBidi"/>
              </w:rPr>
              <w:t>X=</w:t>
            </w:r>
            <w:r w:rsidR="4E7FB4F7" w:rsidRPr="198C6249">
              <w:rPr>
                <w:rFonts w:asciiTheme="minorHAnsi" w:hAnsiTheme="minorHAnsi" w:cstheme="minorBidi"/>
              </w:rPr>
              <w:t>87</w:t>
            </w:r>
          </w:p>
        </w:tc>
        <w:tc>
          <w:tcPr>
            <w:tcW w:w="3191" w:type="dxa"/>
            <w:vAlign w:val="center"/>
          </w:tcPr>
          <w:p w14:paraId="29E93941" w14:textId="2DF05B00" w:rsidR="00F971D8" w:rsidRPr="008365F3" w:rsidRDefault="00F971D8" w:rsidP="00CE19A4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8365F3">
              <w:rPr>
                <w:rFonts w:asciiTheme="minorHAnsi" w:hAnsiTheme="minorHAnsi" w:cstheme="minorHAnsi"/>
              </w:rPr>
              <w:t xml:space="preserve">Užpildyta Pasiūlymo forma (SPS priedas Nr. </w:t>
            </w:r>
            <w:r w:rsidR="00BD4B85">
              <w:rPr>
                <w:rFonts w:asciiTheme="minorHAnsi" w:hAnsiTheme="minorHAnsi" w:cstheme="minorHAnsi"/>
              </w:rPr>
              <w:t>1</w:t>
            </w:r>
            <w:r w:rsidRPr="008365F3">
              <w:rPr>
                <w:rFonts w:asciiTheme="minorHAnsi" w:hAnsiTheme="minorHAnsi" w:cstheme="minorHAnsi"/>
              </w:rPr>
              <w:t>)</w:t>
            </w:r>
          </w:p>
        </w:tc>
      </w:tr>
      <w:tr w:rsidR="00F971D8" w:rsidRPr="008365F3" w14:paraId="3A384F0F" w14:textId="77777777" w:rsidTr="198C6249">
        <w:trPr>
          <w:trHeight w:val="1988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3B86" w14:textId="77777777" w:rsidR="00F971D8" w:rsidRPr="008365F3" w:rsidRDefault="00F971D8" w:rsidP="00CE19A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365F3">
              <w:rPr>
                <w:rFonts w:asciiTheme="minorHAnsi" w:hAnsiTheme="minorHAnsi" w:cstheme="minorHAnsi"/>
                <w:b/>
                <w:bCs/>
              </w:rPr>
              <w:t>Antras kriterijus</w:t>
            </w:r>
            <w:r w:rsidRPr="008365F3">
              <w:rPr>
                <w:rFonts w:asciiTheme="minorHAnsi" w:hAnsiTheme="minorHAnsi" w:cstheme="minorHAnsi"/>
              </w:rPr>
              <w:t xml:space="preserve"> </w:t>
            </w:r>
            <w:r w:rsidRPr="008365F3">
              <w:rPr>
                <w:rFonts w:asciiTheme="minorHAnsi" w:hAnsiTheme="minorHAnsi" w:cstheme="minorHAnsi"/>
                <w:b/>
                <w:bCs/>
              </w:rPr>
              <w:t>(B)</w:t>
            </w:r>
            <w:r w:rsidRPr="008365F3">
              <w:rPr>
                <w:rFonts w:asciiTheme="minorHAnsi" w:hAnsiTheme="minorHAnsi" w:cstheme="minorHAnsi"/>
              </w:rPr>
              <w:t xml:space="preserve"> </w:t>
            </w:r>
            <w:r w:rsidRPr="008365F3">
              <w:rPr>
                <w:rFonts w:asciiTheme="minorHAnsi" w:hAnsiTheme="minorHAnsi" w:cstheme="minorHAnsi"/>
                <w:b/>
                <w:bCs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</w:rPr>
              <w:t>Paslaugų (remonto) atlikimo terminas</w:t>
            </w:r>
            <w:r w:rsidRPr="004835DC">
              <w:rPr>
                <w:rFonts w:asciiTheme="minorHAnsi" w:hAnsiTheme="minorHAnsi" w:cstheme="minorHAnsi"/>
                <w:b/>
                <w:bCs/>
              </w:rPr>
              <w:t xml:space="preserve"> (</w:t>
            </w:r>
            <w:r>
              <w:rPr>
                <w:rFonts w:asciiTheme="minorHAnsi" w:hAnsiTheme="minorHAnsi" w:cstheme="minorHAnsi"/>
                <w:b/>
                <w:bCs/>
              </w:rPr>
              <w:t>d. d.</w:t>
            </w:r>
            <w:r w:rsidRPr="004835DC">
              <w:rPr>
                <w:rFonts w:asciiTheme="minorHAnsi" w:hAnsiTheme="minorHAnsi" w:cstheme="minorHAnsi"/>
                <w:b/>
                <w:bCs/>
              </w:rPr>
              <w:t>)</w:t>
            </w:r>
          </w:p>
          <w:p w14:paraId="740C68E8" w14:textId="146298DF" w:rsidR="00F971D8" w:rsidRPr="008365F3" w:rsidRDefault="00F971D8" w:rsidP="00CE19A4">
            <w:pPr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8365F3">
              <w:rPr>
                <w:rFonts w:asciiTheme="minorHAnsi" w:hAnsiTheme="minorHAnsi" w:cstheme="minorHAnsi"/>
                <w:b/>
                <w:bCs/>
                <w:i/>
                <w:iCs/>
              </w:rPr>
              <w:t>Pastaba:</w:t>
            </w:r>
            <w:r w:rsidRPr="008365F3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7A4E8D">
              <w:rPr>
                <w:rFonts w:asciiTheme="minorHAnsi" w:hAnsiTheme="minorHAnsi" w:cstheme="minorHAnsi"/>
                <w:i/>
                <w:iCs/>
              </w:rPr>
              <w:t xml:space="preserve">Mechanizmų remonto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terminas yra nurodytas </w:t>
            </w:r>
            <w:r w:rsidRPr="008365F3">
              <w:rPr>
                <w:rFonts w:asciiTheme="minorHAnsi" w:hAnsiTheme="minorHAnsi" w:cstheme="minorHAnsi"/>
                <w:i/>
                <w:iCs/>
              </w:rPr>
              <w:t xml:space="preserve">Techninės specifikacijos </w:t>
            </w:r>
            <w:r w:rsidRPr="007A4E8D">
              <w:rPr>
                <w:rFonts w:asciiTheme="minorHAnsi" w:hAnsiTheme="minorHAnsi" w:cstheme="minorHAnsi"/>
                <w:i/>
                <w:iCs/>
              </w:rPr>
              <w:t>4.1.2.</w:t>
            </w:r>
            <w:r w:rsidR="00E84B04">
              <w:rPr>
                <w:rFonts w:asciiTheme="minorHAnsi" w:hAnsiTheme="minorHAnsi" w:cstheme="minorHAnsi"/>
                <w:i/>
                <w:iCs/>
              </w:rPr>
              <w:t>1</w:t>
            </w:r>
            <w:r w:rsidRPr="007A4E8D">
              <w:rPr>
                <w:rFonts w:asciiTheme="minorHAnsi" w:hAnsiTheme="minorHAnsi" w:cstheme="minorHAnsi"/>
                <w:i/>
                <w:iCs/>
              </w:rPr>
              <w:t>.</w:t>
            </w:r>
            <w:r w:rsidR="00E84B04">
              <w:rPr>
                <w:rFonts w:asciiTheme="minorHAnsi" w:hAnsiTheme="minorHAnsi" w:cstheme="minorHAnsi"/>
                <w:i/>
                <w:iCs/>
              </w:rPr>
              <w:t>4</w:t>
            </w:r>
            <w:r w:rsidRPr="008365F3">
              <w:rPr>
                <w:rFonts w:asciiTheme="minorHAnsi" w:hAnsiTheme="minorHAnsi" w:cstheme="minorHAnsi"/>
                <w:i/>
                <w:iCs/>
              </w:rPr>
              <w:t xml:space="preserve"> punkte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8365F3">
              <w:rPr>
                <w:rFonts w:asciiTheme="minorHAnsi" w:hAnsiTheme="minorHAnsi" w:cstheme="minorHAnsi"/>
                <w:i/>
                <w:iCs/>
              </w:rPr>
              <w:t xml:space="preserve"> – už </w:t>
            </w:r>
            <w:r>
              <w:rPr>
                <w:rFonts w:asciiTheme="minorHAnsi" w:hAnsiTheme="minorHAnsi" w:cstheme="minorHAnsi"/>
                <w:i/>
                <w:iCs/>
              </w:rPr>
              <w:t>nurodytą 10 d. d. terminą</w:t>
            </w:r>
            <w:r w:rsidRPr="008365F3">
              <w:rPr>
                <w:rFonts w:asciiTheme="minorHAnsi" w:hAnsiTheme="minorHAnsi" w:cstheme="minorHAnsi"/>
                <w:i/>
                <w:iCs/>
              </w:rPr>
              <w:t xml:space="preserve"> papildomi balai Tiekėjui nėra skiriami.</w:t>
            </w:r>
          </w:p>
          <w:p w14:paraId="1B217555" w14:textId="77777777" w:rsidR="00F971D8" w:rsidRPr="008365F3" w:rsidRDefault="00F971D8" w:rsidP="00CE19A4">
            <w:pPr>
              <w:jc w:val="both"/>
              <w:rPr>
                <w:rFonts w:asciiTheme="minorHAnsi" w:hAnsiTheme="minorHAnsi" w:cstheme="minorHAnsi"/>
              </w:rPr>
            </w:pPr>
            <w:r w:rsidRPr="008365F3">
              <w:rPr>
                <w:rFonts w:asciiTheme="minorHAnsi" w:hAnsiTheme="minorHAnsi" w:cstheme="minorHAnsi"/>
                <w:i/>
                <w:iCs/>
              </w:rPr>
              <w:lastRenderedPageBreak/>
              <w:t>Kriterijai su vertinimo tvarka, konkrečiais balais nurodomi šios metodikos 8.2. punkte.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F0AD4" w14:textId="3AD87883" w:rsidR="00F971D8" w:rsidRPr="00696C40" w:rsidRDefault="00743DD3" w:rsidP="00CE19A4">
            <w:pPr>
              <w:ind w:firstLine="34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lastRenderedPageBreak/>
              <w:t>Y</w:t>
            </w:r>
            <w:r w:rsidRPr="745E0C27">
              <w:rPr>
                <w:rFonts w:asciiTheme="minorHAnsi" w:hAnsiTheme="minorHAnsi" w:cstheme="minorBidi"/>
              </w:rPr>
              <w:t>=</w:t>
            </w:r>
            <w:r w:rsidR="00F971D8">
              <w:rPr>
                <w:rFonts w:asciiTheme="minorHAnsi" w:hAnsiTheme="minorHAnsi" w:cstheme="minorHAnsi"/>
              </w:rPr>
              <w:t>5</w:t>
            </w:r>
          </w:p>
          <w:p w14:paraId="096F55C3" w14:textId="77777777" w:rsidR="00F971D8" w:rsidRPr="008365F3" w:rsidRDefault="00F971D8" w:rsidP="00CE19A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91" w:type="dxa"/>
            <w:vAlign w:val="center"/>
          </w:tcPr>
          <w:p w14:paraId="0F39DF4D" w14:textId="0F4FB3A0" w:rsidR="00F971D8" w:rsidRPr="008365F3" w:rsidRDefault="00F971D8" w:rsidP="00CE19A4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8365F3">
              <w:rPr>
                <w:rFonts w:asciiTheme="minorHAnsi" w:hAnsiTheme="minorHAnsi" w:cstheme="minorHAnsi"/>
              </w:rPr>
              <w:t xml:space="preserve">Užpildyta Pasiūlymo forma (SPS priedas Nr. </w:t>
            </w:r>
            <w:r w:rsidR="00BD4B85">
              <w:rPr>
                <w:rFonts w:asciiTheme="minorHAnsi" w:hAnsiTheme="minorHAnsi" w:cstheme="minorHAnsi"/>
              </w:rPr>
              <w:t>1</w:t>
            </w:r>
            <w:r w:rsidRPr="008365F3">
              <w:rPr>
                <w:rFonts w:asciiTheme="minorHAnsi" w:hAnsiTheme="minorHAnsi" w:cstheme="minorHAnsi"/>
              </w:rPr>
              <w:t>)</w:t>
            </w:r>
          </w:p>
        </w:tc>
      </w:tr>
      <w:tr w:rsidR="745E0C27" w14:paraId="75805DDE" w14:textId="77777777" w:rsidTr="198C6249">
        <w:trPr>
          <w:trHeight w:val="300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1C30E" w14:textId="7B763183" w:rsidR="745E0C27" w:rsidRDefault="745E0C27" w:rsidP="745E0C27">
            <w:pPr>
              <w:rPr>
                <w:rFonts w:asciiTheme="minorHAnsi" w:hAnsiTheme="minorHAnsi" w:cstheme="minorBidi"/>
                <w:b/>
                <w:bCs/>
              </w:rPr>
            </w:pPr>
            <w:r w:rsidRPr="745E0C27">
              <w:rPr>
                <w:rFonts w:asciiTheme="minorHAnsi" w:hAnsiTheme="minorHAnsi" w:cstheme="minorBidi"/>
                <w:b/>
                <w:bCs/>
              </w:rPr>
              <w:t>Trečias kriterijus</w:t>
            </w:r>
            <w:r w:rsidRPr="745E0C27">
              <w:rPr>
                <w:rFonts w:asciiTheme="minorHAnsi" w:hAnsiTheme="minorHAnsi" w:cstheme="minorBidi"/>
              </w:rPr>
              <w:t xml:space="preserve"> </w:t>
            </w:r>
            <w:r w:rsidRPr="745E0C27">
              <w:rPr>
                <w:rFonts w:asciiTheme="minorHAnsi" w:hAnsiTheme="minorHAnsi" w:cstheme="minorBidi"/>
                <w:b/>
                <w:bCs/>
              </w:rPr>
              <w:t>(C)</w:t>
            </w:r>
            <w:r w:rsidRPr="745E0C27">
              <w:rPr>
                <w:rFonts w:asciiTheme="minorHAnsi" w:hAnsiTheme="minorHAnsi" w:cstheme="minorBidi"/>
              </w:rPr>
              <w:t xml:space="preserve"> </w:t>
            </w:r>
            <w:r w:rsidRPr="745E0C27">
              <w:rPr>
                <w:rFonts w:asciiTheme="minorHAnsi" w:hAnsiTheme="minorHAnsi" w:cstheme="minorBidi"/>
                <w:b/>
                <w:bCs/>
              </w:rPr>
              <w:t xml:space="preserve">– </w:t>
            </w:r>
            <w:r>
              <w:t xml:space="preserve"> </w:t>
            </w:r>
            <w:r w:rsidRPr="745E0C27">
              <w:rPr>
                <w:rFonts w:asciiTheme="minorHAnsi" w:hAnsiTheme="minorHAnsi" w:cstheme="minorBidi"/>
                <w:b/>
                <w:bCs/>
              </w:rPr>
              <w:t>Pasiūlyta nuolaida atsarginėms dalims/prekių grupei</w:t>
            </w:r>
          </w:p>
          <w:p w14:paraId="44C05DB2" w14:textId="258F51FE" w:rsidR="745E0C27" w:rsidRDefault="235EAC6C" w:rsidP="745E0C27">
            <w:pPr>
              <w:jc w:val="both"/>
              <w:rPr>
                <w:rFonts w:asciiTheme="minorHAnsi" w:hAnsiTheme="minorHAnsi" w:cstheme="minorBidi"/>
                <w:b/>
                <w:bCs/>
              </w:rPr>
            </w:pPr>
            <w:r w:rsidRPr="745E0C27">
              <w:rPr>
                <w:rFonts w:asciiTheme="minorHAnsi" w:hAnsiTheme="minorHAnsi" w:cstheme="minorBidi"/>
                <w:i/>
                <w:iCs/>
              </w:rPr>
              <w:t>Mechanizmų</w:t>
            </w:r>
            <w:r w:rsidR="745E0C27" w:rsidRPr="745E0C27">
              <w:rPr>
                <w:rFonts w:asciiTheme="minorHAnsi" w:hAnsiTheme="minorHAnsi" w:cstheme="minorBidi"/>
                <w:i/>
                <w:iCs/>
              </w:rPr>
              <w:t xml:space="preserve"> remontui reikalingoms dalims taikoma nuolaida, kaip nurodyta  TS   4.1.2.</w:t>
            </w:r>
            <w:r w:rsidR="00E84B04">
              <w:rPr>
                <w:rFonts w:asciiTheme="minorHAnsi" w:hAnsiTheme="minorHAnsi" w:cstheme="minorBidi"/>
                <w:i/>
                <w:iCs/>
              </w:rPr>
              <w:t>2</w:t>
            </w:r>
            <w:r w:rsidR="745E0C27" w:rsidRPr="745E0C27">
              <w:rPr>
                <w:rFonts w:asciiTheme="minorHAnsi" w:hAnsiTheme="minorHAnsi" w:cstheme="minorBidi"/>
                <w:i/>
                <w:iCs/>
              </w:rPr>
              <w:t xml:space="preserve"> punkte  – nuolaidos nepasiūlius (nurodžius “0”) papildomi balai Tiekėjui nėra skiriami</w:t>
            </w:r>
          </w:p>
          <w:p w14:paraId="3893F9EB" w14:textId="038A0F35" w:rsidR="745E0C27" w:rsidRDefault="745E0C27" w:rsidP="745E0C27">
            <w:pPr>
              <w:jc w:val="both"/>
              <w:rPr>
                <w:rFonts w:asciiTheme="minorHAnsi" w:hAnsiTheme="minorHAnsi" w:cstheme="minorBidi"/>
              </w:rPr>
            </w:pPr>
            <w:r w:rsidRPr="745E0C27">
              <w:rPr>
                <w:rFonts w:asciiTheme="minorHAnsi" w:hAnsiTheme="minorHAnsi" w:cstheme="minorBidi"/>
                <w:i/>
                <w:iCs/>
              </w:rPr>
              <w:t>Kriterijai su vertinimo tvarka, konkrečiais balais nurodomi šios metodikos 8.3. punkte.</w:t>
            </w:r>
          </w:p>
          <w:p w14:paraId="795227F5" w14:textId="37688A6D" w:rsidR="745E0C27" w:rsidRDefault="745E0C27" w:rsidP="745E0C27">
            <w:pPr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A291A" w14:textId="46D633EE" w:rsidR="745E0C27" w:rsidRDefault="00743DD3" w:rsidP="745E0C27">
            <w:pPr>
              <w:ind w:firstLine="340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Z</w:t>
            </w:r>
            <w:r w:rsidRPr="745E0C27">
              <w:rPr>
                <w:rFonts w:asciiTheme="minorHAnsi" w:hAnsiTheme="minorHAnsi" w:cstheme="minorBidi"/>
              </w:rPr>
              <w:t>=</w:t>
            </w:r>
            <w:r w:rsidR="48FF30D2" w:rsidRPr="198C6249">
              <w:rPr>
                <w:rFonts w:asciiTheme="minorHAnsi" w:hAnsiTheme="minorHAnsi" w:cstheme="minorBidi"/>
              </w:rPr>
              <w:t>8</w:t>
            </w:r>
          </w:p>
        </w:tc>
        <w:tc>
          <w:tcPr>
            <w:tcW w:w="3191" w:type="dxa"/>
            <w:vAlign w:val="center"/>
          </w:tcPr>
          <w:p w14:paraId="629D3285" w14:textId="5BCDF280" w:rsidR="745E0C27" w:rsidRDefault="745E0C27" w:rsidP="745E0C27">
            <w:pPr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745E0C27">
              <w:rPr>
                <w:rFonts w:asciiTheme="minorHAnsi" w:hAnsiTheme="minorHAnsi" w:cstheme="minorBidi"/>
              </w:rPr>
              <w:t>Užpildyta Pasiūlymo forma (SPS priedas Nr. 1)</w:t>
            </w:r>
          </w:p>
        </w:tc>
      </w:tr>
    </w:tbl>
    <w:p w14:paraId="1D3DD43C" w14:textId="77777777" w:rsidR="00F971D8" w:rsidRPr="008365F3" w:rsidRDefault="00F971D8" w:rsidP="00F971D8">
      <w:pPr>
        <w:tabs>
          <w:tab w:val="left" w:pos="4200"/>
        </w:tabs>
        <w:rPr>
          <w:rFonts w:asciiTheme="minorHAnsi" w:hAnsiTheme="minorHAnsi" w:cstheme="minorHAnsi"/>
        </w:rPr>
      </w:pPr>
    </w:p>
    <w:p w14:paraId="6803B6D8" w14:textId="2292FD37" w:rsidR="00F971D8" w:rsidRPr="008365F3" w:rsidRDefault="00F971D8" w:rsidP="745E0C27">
      <w:pPr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Bidi"/>
          <w:color w:val="000000"/>
        </w:rPr>
      </w:pPr>
      <w:r w:rsidRPr="745E0C27">
        <w:rPr>
          <w:rFonts w:asciiTheme="minorHAnsi" w:eastAsia="Arial" w:hAnsiTheme="minorHAnsi" w:cstheme="minorBidi"/>
          <w:color w:val="000000" w:themeColor="text1"/>
        </w:rPr>
        <w:t>Pasiūlymo ekonominio naudingumo (S) balas bus apskaičiuojamas sudedant kriterijų (A)</w:t>
      </w:r>
      <w:r w:rsidR="40D7B65B" w:rsidRPr="745E0C27">
        <w:rPr>
          <w:rFonts w:asciiTheme="minorHAnsi" w:eastAsia="Arial" w:hAnsiTheme="minorHAnsi" w:cstheme="minorBidi"/>
          <w:color w:val="000000" w:themeColor="text1"/>
        </w:rPr>
        <w:t>,</w:t>
      </w:r>
      <w:r w:rsidRPr="745E0C27">
        <w:rPr>
          <w:rFonts w:asciiTheme="minorHAnsi" w:eastAsia="Arial" w:hAnsiTheme="minorHAnsi" w:cstheme="minorBidi"/>
          <w:color w:val="000000" w:themeColor="text1"/>
        </w:rPr>
        <w:t xml:space="preserve"> (B)</w:t>
      </w:r>
      <w:r w:rsidR="0617A5C7" w:rsidRPr="745E0C27">
        <w:rPr>
          <w:rFonts w:asciiTheme="minorHAnsi" w:eastAsia="Arial" w:hAnsiTheme="minorHAnsi" w:cstheme="minorBidi"/>
          <w:color w:val="000000" w:themeColor="text1"/>
        </w:rPr>
        <w:t xml:space="preserve"> ir (C)</w:t>
      </w:r>
      <w:r w:rsidRPr="745E0C27">
        <w:rPr>
          <w:rFonts w:asciiTheme="minorHAnsi" w:eastAsia="Arial" w:hAnsiTheme="minorHAnsi" w:cstheme="minorBidi"/>
          <w:color w:val="000000" w:themeColor="text1"/>
        </w:rPr>
        <w:t xml:space="preserve"> balus:</w:t>
      </w:r>
    </w:p>
    <w:p w14:paraId="718A6D62" w14:textId="77777777" w:rsidR="00F971D8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</w:rPr>
      </w:pPr>
    </w:p>
    <w:p w14:paraId="66933E89" w14:textId="34678220" w:rsidR="00F971D8" w:rsidRPr="003F140B" w:rsidRDefault="00F971D8" w:rsidP="745E0C27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Bidi"/>
          <w:color w:val="000000"/>
        </w:rPr>
      </w:pPr>
      <w:r w:rsidRPr="745E0C27">
        <w:rPr>
          <w:rFonts w:asciiTheme="minorHAnsi" w:eastAsia="Arial" w:hAnsiTheme="minorHAnsi" w:cstheme="minorBidi"/>
          <w:color w:val="000000" w:themeColor="text1"/>
        </w:rPr>
        <w:t>S = A+B</w:t>
      </w:r>
      <w:r w:rsidR="2E79C781" w:rsidRPr="745E0C27">
        <w:rPr>
          <w:rFonts w:asciiTheme="minorHAnsi" w:eastAsia="Arial" w:hAnsiTheme="minorHAnsi" w:cstheme="minorBidi"/>
          <w:color w:val="000000" w:themeColor="text1"/>
        </w:rPr>
        <w:t>+C</w:t>
      </w:r>
    </w:p>
    <w:p w14:paraId="39D30A60" w14:textId="77777777" w:rsidR="00F971D8" w:rsidRPr="008365F3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</w:rPr>
      </w:pPr>
    </w:p>
    <w:p w14:paraId="7041E155" w14:textId="77777777" w:rsidR="00F971D8" w:rsidRPr="008365F3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both"/>
        <w:rPr>
          <w:rFonts w:asciiTheme="minorHAnsi" w:eastAsia="Arial" w:hAnsiTheme="minorHAnsi" w:cstheme="minorHAnsi"/>
          <w:color w:val="000000"/>
        </w:rPr>
      </w:pPr>
      <w:r w:rsidRPr="008365F3">
        <w:rPr>
          <w:rFonts w:asciiTheme="minorHAnsi" w:eastAsia="Arial" w:hAnsiTheme="minorHAnsi" w:cstheme="minorHAnsi"/>
          <w:color w:val="000000"/>
        </w:rPr>
        <w:t>8.1.</w:t>
      </w:r>
      <w:r w:rsidRPr="008365F3">
        <w:rPr>
          <w:rFonts w:asciiTheme="minorHAnsi" w:eastAsia="Arial" w:hAnsiTheme="minorHAnsi" w:cstheme="minorHAnsi"/>
          <w:b/>
          <w:bCs/>
          <w:color w:val="000000"/>
        </w:rPr>
        <w:t xml:space="preserve"> Kriterijaus (A) balai apskaičiuojami</w:t>
      </w:r>
      <w:r w:rsidRPr="008365F3">
        <w:rPr>
          <w:rFonts w:asciiTheme="minorHAnsi" w:eastAsia="Arial" w:hAnsiTheme="minorHAnsi" w:cstheme="minorHAnsi"/>
          <w:color w:val="000000"/>
        </w:rPr>
        <w:t xml:space="preserve"> mažiausios pasiūlytos kainos EUR be PVM (</w:t>
      </w:r>
      <w:proofErr w:type="spellStart"/>
      <w:r w:rsidRPr="008365F3">
        <w:rPr>
          <w:rFonts w:asciiTheme="minorHAnsi" w:eastAsia="Arial" w:hAnsiTheme="minorHAnsi" w:cstheme="minorHAnsi"/>
          <w:color w:val="000000"/>
        </w:rPr>
        <w:t>A</w:t>
      </w:r>
      <w:r w:rsidRPr="008365F3">
        <w:rPr>
          <w:rFonts w:asciiTheme="minorHAnsi" w:eastAsia="Arial" w:hAnsiTheme="minorHAnsi" w:cstheme="minorHAnsi"/>
          <w:color w:val="000000"/>
          <w:vertAlign w:val="subscript"/>
        </w:rPr>
        <w:t>min</w:t>
      </w:r>
      <w:proofErr w:type="spellEnd"/>
      <w:r w:rsidRPr="008365F3">
        <w:rPr>
          <w:rFonts w:asciiTheme="minorHAnsi" w:eastAsia="Arial" w:hAnsiTheme="minorHAnsi" w:cstheme="minorHAnsi"/>
          <w:color w:val="000000"/>
        </w:rPr>
        <w:t>) ir vertinamame Pasiūlyme nurodytos Pasiūlymo kainos EUR be PVM (</w:t>
      </w:r>
      <w:proofErr w:type="spellStart"/>
      <w:r w:rsidRPr="008365F3">
        <w:rPr>
          <w:rFonts w:asciiTheme="minorHAnsi" w:eastAsia="Arial" w:hAnsiTheme="minorHAnsi" w:cstheme="minorHAnsi"/>
          <w:color w:val="000000"/>
        </w:rPr>
        <w:t>A</w:t>
      </w:r>
      <w:r w:rsidRPr="008365F3">
        <w:rPr>
          <w:rFonts w:asciiTheme="minorHAnsi" w:eastAsia="Arial" w:hAnsiTheme="minorHAnsi" w:cstheme="minorHAnsi"/>
          <w:color w:val="000000"/>
          <w:vertAlign w:val="subscript"/>
        </w:rPr>
        <w:t>p</w:t>
      </w:r>
      <w:proofErr w:type="spellEnd"/>
      <w:r w:rsidRPr="008365F3">
        <w:rPr>
          <w:rFonts w:asciiTheme="minorHAnsi" w:eastAsia="Arial" w:hAnsiTheme="minorHAnsi" w:cstheme="minorHAnsi"/>
          <w:color w:val="000000"/>
        </w:rPr>
        <w:t>) (pateikiama užpildant Pasiūlymo formoje esančią lentelę) santykį padauginant iš kainos kriterijaus lyginamojo svorio (X):</w:t>
      </w:r>
    </w:p>
    <w:p w14:paraId="2A6E7FA1" w14:textId="77777777" w:rsidR="00F971D8" w:rsidRPr="008365F3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</w:rPr>
      </w:pPr>
    </w:p>
    <w:p w14:paraId="6C22FFCE" w14:textId="77777777" w:rsidR="00F971D8" w:rsidRPr="008365F3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Arial" w:hAnsiTheme="minorHAnsi" w:cstheme="minorHAnsi"/>
          <w:color w:val="000000"/>
        </w:rPr>
      </w:pPr>
      <w:r w:rsidRPr="008365F3">
        <w:rPr>
          <w:rFonts w:asciiTheme="minorHAnsi" w:eastAsia="Arial" w:hAnsiTheme="minorHAnsi" w:cstheme="minorHAnsi"/>
          <w:color w:val="000000"/>
        </w:rPr>
        <w:t xml:space="preserve">A = </w:t>
      </w:r>
      <w:proofErr w:type="spellStart"/>
      <w:r w:rsidRPr="008365F3">
        <w:rPr>
          <w:rFonts w:asciiTheme="minorHAnsi" w:eastAsia="Arial" w:hAnsiTheme="minorHAnsi" w:cstheme="minorHAnsi"/>
          <w:color w:val="000000"/>
        </w:rPr>
        <w:t>A</w:t>
      </w:r>
      <w:r w:rsidRPr="008365F3">
        <w:rPr>
          <w:rFonts w:asciiTheme="minorHAnsi" w:eastAsia="Arial" w:hAnsiTheme="minorHAnsi" w:cstheme="minorHAnsi"/>
          <w:color w:val="000000"/>
          <w:vertAlign w:val="subscript"/>
        </w:rPr>
        <w:t>min</w:t>
      </w:r>
      <w:proofErr w:type="spellEnd"/>
      <w:r w:rsidRPr="008365F3">
        <w:rPr>
          <w:rFonts w:asciiTheme="minorHAnsi" w:eastAsia="Arial" w:hAnsiTheme="minorHAnsi" w:cstheme="minorHAnsi"/>
          <w:color w:val="000000"/>
        </w:rPr>
        <w:t>/</w:t>
      </w:r>
      <w:proofErr w:type="spellStart"/>
      <w:r w:rsidRPr="008365F3">
        <w:rPr>
          <w:rFonts w:asciiTheme="minorHAnsi" w:eastAsia="Arial" w:hAnsiTheme="minorHAnsi" w:cstheme="minorHAnsi"/>
          <w:color w:val="000000"/>
        </w:rPr>
        <w:t>A</w:t>
      </w:r>
      <w:r w:rsidRPr="008365F3">
        <w:rPr>
          <w:rFonts w:asciiTheme="minorHAnsi" w:eastAsia="Arial" w:hAnsiTheme="minorHAnsi" w:cstheme="minorHAnsi"/>
          <w:color w:val="000000"/>
          <w:vertAlign w:val="subscript"/>
        </w:rPr>
        <w:t>p</w:t>
      </w:r>
      <w:proofErr w:type="spellEnd"/>
      <w:r w:rsidRPr="008365F3">
        <w:rPr>
          <w:rFonts w:asciiTheme="minorHAnsi" w:eastAsia="Arial" w:hAnsiTheme="minorHAnsi" w:cstheme="minorHAnsi"/>
          <w:color w:val="000000"/>
        </w:rPr>
        <w:t xml:space="preserve"> x </w:t>
      </w:r>
      <w:proofErr w:type="spellStart"/>
      <w:r w:rsidRPr="008365F3">
        <w:rPr>
          <w:rFonts w:asciiTheme="minorHAnsi" w:eastAsia="Arial" w:hAnsiTheme="minorHAnsi" w:cstheme="minorHAnsi"/>
          <w:color w:val="000000"/>
        </w:rPr>
        <w:t>X</w:t>
      </w:r>
      <w:proofErr w:type="spellEnd"/>
    </w:p>
    <w:p w14:paraId="15BC6425" w14:textId="77777777" w:rsidR="00F971D8" w:rsidRPr="008365F3" w:rsidRDefault="00F971D8" w:rsidP="00F971D8">
      <w:pPr>
        <w:shd w:val="clear" w:color="auto" w:fill="FFFFFF"/>
        <w:tabs>
          <w:tab w:val="left" w:pos="284"/>
          <w:tab w:val="left" w:pos="709"/>
        </w:tabs>
        <w:spacing w:before="60" w:after="60"/>
        <w:ind w:right="-360"/>
        <w:jc w:val="center"/>
        <w:rPr>
          <w:rFonts w:asciiTheme="minorHAnsi" w:eastAsia="Times New Roman" w:hAnsiTheme="minorHAnsi" w:cstheme="minorHAnsi"/>
          <w:color w:val="000000"/>
          <w:shd w:val="clear" w:color="auto" w:fill="E6E6E6"/>
        </w:rPr>
      </w:pPr>
    </w:p>
    <w:p w14:paraId="775A9EE7" w14:textId="77777777" w:rsidR="00F971D8" w:rsidRPr="008365F3" w:rsidRDefault="00F971D8" w:rsidP="00F971D8">
      <w:pPr>
        <w:shd w:val="clear" w:color="auto" w:fill="FFFFFF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eastAsia="Times New Roman" w:hAnsiTheme="minorHAnsi" w:cstheme="minorHAnsi"/>
          <w:b/>
          <w:bCs/>
          <w:position w:val="-32"/>
        </w:rPr>
      </w:pPr>
      <w:r w:rsidRPr="008365F3">
        <w:rPr>
          <w:rFonts w:asciiTheme="minorHAnsi" w:eastAsia="Times New Roman" w:hAnsiTheme="minorHAnsi" w:cstheme="minorHAnsi"/>
          <w:color w:val="000000"/>
          <w:position w:val="-32"/>
        </w:rPr>
        <w:t>8.2.</w:t>
      </w:r>
      <w:r w:rsidRPr="008365F3">
        <w:rPr>
          <w:rFonts w:asciiTheme="minorHAnsi" w:eastAsia="Times New Roman" w:hAnsiTheme="minorHAnsi" w:cstheme="minorHAnsi"/>
          <w:b/>
          <w:bCs/>
          <w:color w:val="000000"/>
          <w:position w:val="-32"/>
        </w:rPr>
        <w:t xml:space="preserve"> Kriterijaus (B) balai </w:t>
      </w:r>
      <w:r>
        <w:rPr>
          <w:rFonts w:asciiTheme="minorHAnsi" w:eastAsia="Times New Roman" w:hAnsiTheme="minorHAnsi" w:cstheme="minorHAnsi"/>
          <w:b/>
          <w:bCs/>
          <w:color w:val="000000"/>
          <w:position w:val="-32"/>
        </w:rPr>
        <w:t>bus skiriami tiesiogiai</w:t>
      </w:r>
      <w:r w:rsidRPr="008365F3">
        <w:rPr>
          <w:rFonts w:asciiTheme="minorHAnsi" w:eastAsia="Times New Roman" w:hAnsiTheme="minorHAnsi" w:cstheme="minorHAnsi"/>
          <w:b/>
          <w:bCs/>
          <w:color w:val="000000"/>
          <w:position w:val="-32"/>
        </w:rPr>
        <w:t>, be lyginamojo koeficiento</w:t>
      </w:r>
      <w:r>
        <w:rPr>
          <w:rFonts w:asciiTheme="minorHAnsi" w:eastAsia="Times New Roman" w:hAnsiTheme="minorHAnsi" w:cstheme="minorHAnsi"/>
          <w:b/>
          <w:bCs/>
          <w:color w:val="000000"/>
          <w:position w:val="-32"/>
        </w:rPr>
        <w:t xml:space="preserve"> (maksimaliai 5 balai)</w:t>
      </w:r>
      <w:r w:rsidRPr="008365F3">
        <w:rPr>
          <w:rFonts w:asciiTheme="minorHAnsi" w:eastAsia="Times New Roman" w:hAnsiTheme="minorHAnsi" w:cstheme="minorHAnsi"/>
          <w:b/>
          <w:bCs/>
          <w:color w:val="000000"/>
          <w:position w:val="-3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F971D8" w:rsidRPr="007A4E8D" w14:paraId="19229260" w14:textId="77777777" w:rsidTr="00CE19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FE59" w14:textId="064952D8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b/>
                <w:bCs/>
                <w:iCs/>
              </w:rPr>
              <w:t>Antras kriterijus (B) – Paslaugų (remonto) atlikimo terminas (d. d.)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950C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b/>
                <w:bCs/>
                <w:iCs/>
              </w:rPr>
              <w:t>Balai</w:t>
            </w:r>
          </w:p>
        </w:tc>
      </w:tr>
      <w:tr w:rsidR="00F971D8" w:rsidRPr="007A4E8D" w14:paraId="7D5B18A4" w14:textId="77777777" w:rsidTr="00CE19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C5F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iCs/>
              </w:rPr>
              <w:t xml:space="preserve">Mechanizmo remonto </w:t>
            </w:r>
            <w:r>
              <w:rPr>
                <w:rFonts w:asciiTheme="minorHAnsi" w:eastAsia="Times New Roman" w:hAnsiTheme="minorHAnsi" w:cstheme="minorHAnsi"/>
                <w:iCs/>
              </w:rPr>
              <w:t xml:space="preserve">terminas </w:t>
            </w:r>
            <w:r w:rsidRPr="007A4E8D">
              <w:rPr>
                <w:rFonts w:asciiTheme="minorHAnsi" w:eastAsia="Times New Roman" w:hAnsiTheme="minorHAnsi" w:cstheme="minorHAnsi"/>
                <w:iCs/>
              </w:rPr>
              <w:t xml:space="preserve">– </w:t>
            </w:r>
            <w:r>
              <w:rPr>
                <w:rFonts w:asciiTheme="minorHAnsi" w:eastAsia="Times New Roman" w:hAnsiTheme="minorHAnsi" w:cstheme="minorHAnsi"/>
                <w:iCs/>
              </w:rPr>
              <w:t>9 d. 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FE00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iCs/>
              </w:rPr>
              <w:t>1</w:t>
            </w:r>
          </w:p>
        </w:tc>
      </w:tr>
      <w:tr w:rsidR="00F971D8" w:rsidRPr="007A4E8D" w14:paraId="0F717F14" w14:textId="77777777" w:rsidTr="00CE19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932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Mechanizmo remonto terminas – </w:t>
            </w:r>
            <w:r>
              <w:rPr>
                <w:rFonts w:asciiTheme="minorHAnsi" w:eastAsia="Times New Roman" w:hAnsiTheme="minorHAnsi" w:cstheme="minorHAnsi"/>
                <w:iCs/>
              </w:rPr>
              <w:t>8</w:t>
            </w: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 d. 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9255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iCs/>
              </w:rPr>
              <w:t>2</w:t>
            </w:r>
          </w:p>
        </w:tc>
      </w:tr>
      <w:tr w:rsidR="00F971D8" w:rsidRPr="007A4E8D" w14:paraId="37C47427" w14:textId="77777777" w:rsidTr="00CE19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DE96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Mechanizmo remonto terminas – </w:t>
            </w:r>
            <w:r>
              <w:rPr>
                <w:rFonts w:asciiTheme="minorHAnsi" w:eastAsia="Times New Roman" w:hAnsiTheme="minorHAnsi" w:cstheme="minorHAnsi"/>
                <w:iCs/>
              </w:rPr>
              <w:t>7</w:t>
            </w: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 d. 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DC6F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iCs/>
              </w:rPr>
              <w:t>3</w:t>
            </w:r>
          </w:p>
        </w:tc>
      </w:tr>
      <w:tr w:rsidR="00F971D8" w:rsidRPr="007A4E8D" w14:paraId="2EFA9EC1" w14:textId="77777777" w:rsidTr="00CE19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D051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Mechanizmo remonto terminas – </w:t>
            </w:r>
            <w:r>
              <w:rPr>
                <w:rFonts w:asciiTheme="minorHAnsi" w:eastAsia="Times New Roman" w:hAnsiTheme="minorHAnsi" w:cstheme="minorHAnsi"/>
                <w:iCs/>
              </w:rPr>
              <w:t>6</w:t>
            </w: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 d. 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663B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iCs/>
              </w:rPr>
              <w:t>4</w:t>
            </w:r>
          </w:p>
        </w:tc>
      </w:tr>
      <w:tr w:rsidR="00F971D8" w:rsidRPr="007A4E8D" w14:paraId="7DD3AFF7" w14:textId="77777777" w:rsidTr="00CE19A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2A3A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D963C4">
              <w:rPr>
                <w:rFonts w:asciiTheme="minorHAnsi" w:eastAsia="Times New Roman" w:hAnsiTheme="minorHAnsi" w:cstheme="minorHAnsi"/>
                <w:iCs/>
              </w:rPr>
              <w:lastRenderedPageBreak/>
              <w:t xml:space="preserve">Mechanizmo remonto terminas – </w:t>
            </w:r>
            <w:r>
              <w:rPr>
                <w:rFonts w:asciiTheme="minorHAnsi" w:eastAsia="Times New Roman" w:hAnsiTheme="minorHAnsi" w:cstheme="minorHAnsi"/>
                <w:iCs/>
              </w:rPr>
              <w:t>5</w:t>
            </w:r>
            <w:r w:rsidRPr="00D963C4">
              <w:rPr>
                <w:rFonts w:asciiTheme="minorHAnsi" w:eastAsia="Times New Roman" w:hAnsiTheme="minorHAnsi" w:cstheme="minorHAnsi"/>
                <w:iCs/>
              </w:rPr>
              <w:t xml:space="preserve"> d. 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E449" w14:textId="77777777" w:rsidR="00F971D8" w:rsidRPr="007A4E8D" w:rsidRDefault="00F971D8" w:rsidP="00CE19A4">
            <w:pPr>
              <w:tabs>
                <w:tab w:val="left" w:pos="567"/>
              </w:tabs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iCs/>
              </w:rPr>
            </w:pPr>
            <w:r w:rsidRPr="007A4E8D">
              <w:rPr>
                <w:rFonts w:asciiTheme="minorHAnsi" w:eastAsia="Times New Roman" w:hAnsiTheme="minorHAnsi" w:cstheme="minorHAnsi"/>
                <w:iCs/>
              </w:rPr>
              <w:t>5</w:t>
            </w:r>
          </w:p>
        </w:tc>
      </w:tr>
    </w:tbl>
    <w:p w14:paraId="3D1282DA" w14:textId="77777777" w:rsidR="00F971D8" w:rsidRPr="007A4E8D" w:rsidRDefault="00F971D8" w:rsidP="745E0C27">
      <w:pPr>
        <w:spacing w:before="60" w:after="60"/>
        <w:ind w:right="-360"/>
        <w:rPr>
          <w:rFonts w:asciiTheme="minorHAnsi" w:hAnsiTheme="minorHAnsi" w:cstheme="minorBidi"/>
        </w:rPr>
      </w:pPr>
    </w:p>
    <w:p w14:paraId="30578BDF" w14:textId="7C08F2F4" w:rsidR="07112087" w:rsidRDefault="07112087" w:rsidP="68D22EE7">
      <w:pPr>
        <w:jc w:val="both"/>
        <w:rPr>
          <w:rFonts w:asciiTheme="minorHAnsi" w:eastAsia="Times New Roman" w:hAnsiTheme="minorHAnsi" w:cstheme="minorBidi"/>
          <w:b/>
          <w:bCs/>
          <w:color w:val="000000" w:themeColor="text1"/>
        </w:rPr>
      </w:pPr>
      <w:r w:rsidRPr="68D22EE7">
        <w:rPr>
          <w:rFonts w:asciiTheme="minorHAnsi" w:eastAsia="Times New Roman" w:hAnsiTheme="minorHAnsi" w:cstheme="minorBidi"/>
          <w:color w:val="000000" w:themeColor="text1"/>
        </w:rPr>
        <w:t>8.3.</w:t>
      </w:r>
      <w:r w:rsidRPr="68D22EE7">
        <w:rPr>
          <w:rFonts w:asciiTheme="minorHAnsi" w:eastAsia="Times New Roman" w:hAnsiTheme="minorHAnsi" w:cstheme="minorBidi"/>
          <w:b/>
          <w:bCs/>
          <w:color w:val="000000" w:themeColor="text1"/>
        </w:rPr>
        <w:t xml:space="preserve"> Kriterijaus (C) balai bus skiriami tiesiogiai, be lyginamojo koeficiento (</w:t>
      </w:r>
      <w:proofErr w:type="spellStart"/>
      <w:r w:rsidRPr="68D22EE7">
        <w:rPr>
          <w:rFonts w:asciiTheme="minorHAnsi" w:eastAsia="Times New Roman" w:hAnsiTheme="minorHAnsi" w:cstheme="minorBidi"/>
          <w:b/>
          <w:bCs/>
          <w:color w:val="000000" w:themeColor="text1"/>
        </w:rPr>
        <w:t>max</w:t>
      </w:r>
      <w:proofErr w:type="spellEnd"/>
      <w:r w:rsidRPr="68D22EE7">
        <w:rPr>
          <w:rFonts w:asciiTheme="minorHAnsi" w:eastAsia="Times New Roman" w:hAnsiTheme="minorHAnsi" w:cstheme="minorBidi"/>
          <w:b/>
          <w:bCs/>
          <w:color w:val="000000" w:themeColor="text1"/>
        </w:rPr>
        <w:t xml:space="preserve"> </w:t>
      </w:r>
      <w:r w:rsidR="0E1FF189" w:rsidRPr="68D22EE7">
        <w:rPr>
          <w:rFonts w:asciiTheme="minorHAnsi" w:eastAsia="Times New Roman" w:hAnsiTheme="minorHAnsi" w:cstheme="minorBidi"/>
          <w:b/>
          <w:bCs/>
          <w:color w:val="000000" w:themeColor="text1"/>
        </w:rPr>
        <w:t>8</w:t>
      </w:r>
      <w:r w:rsidRPr="68D22EE7">
        <w:rPr>
          <w:rFonts w:asciiTheme="minorHAnsi" w:eastAsia="Times New Roman" w:hAnsiTheme="minorHAnsi" w:cstheme="minorBidi"/>
          <w:b/>
          <w:bCs/>
          <w:color w:val="000000" w:themeColor="text1"/>
        </w:rPr>
        <w:t xml:space="preserve"> balai): </w:t>
      </w:r>
    </w:p>
    <w:p w14:paraId="6EE750C3" w14:textId="7E5D81E2" w:rsidR="07112087" w:rsidRDefault="07112087" w:rsidP="68D22EE7">
      <w:pPr>
        <w:jc w:val="both"/>
        <w:rPr>
          <w:rFonts w:asciiTheme="minorHAnsi" w:hAnsiTheme="minorHAnsi" w:cstheme="minorBidi"/>
        </w:rPr>
      </w:pPr>
      <w:r w:rsidRPr="68D22EE7">
        <w:rPr>
          <w:rFonts w:asciiTheme="minorHAnsi" w:hAnsiTheme="minorHAnsi" w:cstheme="minorBidi"/>
        </w:rPr>
        <w:t>pagal Tiekėjo pasiūlyme nurodytą Mechanizmų remontui skirtoms atsarginėms dalims pasiūlytą nuolaidą (iki 20 proc.) - už kiekvieną nuolaidos 1 proc. taikomas 0,</w:t>
      </w:r>
      <w:r w:rsidR="6C33D4C6" w:rsidRPr="68D22EE7">
        <w:rPr>
          <w:rFonts w:asciiTheme="minorHAnsi" w:hAnsiTheme="minorHAnsi" w:cstheme="minorBidi"/>
        </w:rPr>
        <w:t>4</w:t>
      </w:r>
      <w:r w:rsidRPr="68D22EE7">
        <w:rPr>
          <w:rFonts w:asciiTheme="minorHAnsi" w:hAnsiTheme="minorHAnsi" w:cstheme="minorBidi"/>
        </w:rPr>
        <w:t xml:space="preserve"> balo: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9"/>
        <w:gridCol w:w="1661"/>
      </w:tblGrid>
      <w:tr w:rsidR="745E0C27" w14:paraId="30069ED1" w14:textId="2D9882F1" w:rsidTr="198C6249">
        <w:trPr>
          <w:trHeight w:val="300"/>
        </w:trPr>
        <w:tc>
          <w:tcPr>
            <w:tcW w:w="7933" w:type="dxa"/>
          </w:tcPr>
          <w:p w14:paraId="7ABFA797" w14:textId="45FBEC94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37" w:firstLine="0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Trečias kriterijus (C) – </w:t>
            </w:r>
            <w:r w:rsidR="24FA6D78" w:rsidRPr="745E0C27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Mechanizmų</w:t>
            </w:r>
            <w:r w:rsidRPr="745E0C27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 remontui reikalingoms atsarginėms dalims siūloma nuolaida, pagal Techninės specifikacijos 4.1.2.</w:t>
            </w:r>
            <w:r w:rsidR="008911AD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2</w:t>
            </w:r>
            <w:r w:rsidRPr="745E0C27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. punktą</w:t>
            </w:r>
          </w:p>
        </w:tc>
        <w:tc>
          <w:tcPr>
            <w:tcW w:w="1701" w:type="dxa"/>
          </w:tcPr>
          <w:p w14:paraId="5AE3B918" w14:textId="5FD9477D" w:rsidR="745E0C27" w:rsidRDefault="745E0C27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Balai</w:t>
            </w:r>
          </w:p>
        </w:tc>
      </w:tr>
      <w:tr w:rsidR="745E0C27" w14:paraId="710329AB" w14:textId="09AFF603" w:rsidTr="198C6249">
        <w:trPr>
          <w:trHeight w:val="300"/>
        </w:trPr>
        <w:tc>
          <w:tcPr>
            <w:tcW w:w="7933" w:type="dxa"/>
          </w:tcPr>
          <w:p w14:paraId="0DEBA675" w14:textId="22A0E281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 proc.</w:t>
            </w:r>
          </w:p>
        </w:tc>
        <w:tc>
          <w:tcPr>
            <w:tcW w:w="1701" w:type="dxa"/>
          </w:tcPr>
          <w:p w14:paraId="51F4D31F" w14:textId="168F11F1" w:rsidR="745E0C27" w:rsidRDefault="745E0C27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0,</w:t>
            </w:r>
            <w:r w:rsidR="744A7DDE"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</w:p>
        </w:tc>
      </w:tr>
      <w:tr w:rsidR="745E0C27" w14:paraId="3363673F" w14:textId="26A5A04B" w:rsidTr="198C6249">
        <w:trPr>
          <w:trHeight w:val="300"/>
        </w:trPr>
        <w:tc>
          <w:tcPr>
            <w:tcW w:w="7933" w:type="dxa"/>
          </w:tcPr>
          <w:p w14:paraId="42272EAD" w14:textId="7258E911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2 proc.</w:t>
            </w:r>
          </w:p>
        </w:tc>
        <w:tc>
          <w:tcPr>
            <w:tcW w:w="1701" w:type="dxa"/>
          </w:tcPr>
          <w:p w14:paraId="67A30688" w14:textId="40DE2E5E" w:rsidR="745E0C27" w:rsidRDefault="745E0C27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0,</w:t>
            </w:r>
            <w:r w:rsidR="366E42CB" w:rsidRPr="198C6249">
              <w:rPr>
                <w:rFonts w:asciiTheme="minorHAnsi" w:hAnsiTheme="minorHAnsi" w:cstheme="minorBidi"/>
                <w:sz w:val="20"/>
                <w:szCs w:val="20"/>
              </w:rPr>
              <w:t>8</w:t>
            </w:r>
          </w:p>
        </w:tc>
      </w:tr>
      <w:tr w:rsidR="745E0C27" w14:paraId="4A936050" w14:textId="5E988801" w:rsidTr="198C6249">
        <w:trPr>
          <w:trHeight w:val="300"/>
        </w:trPr>
        <w:tc>
          <w:tcPr>
            <w:tcW w:w="7933" w:type="dxa"/>
          </w:tcPr>
          <w:p w14:paraId="7A827BD8" w14:textId="054B39D5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3 proc.</w:t>
            </w:r>
          </w:p>
        </w:tc>
        <w:tc>
          <w:tcPr>
            <w:tcW w:w="1701" w:type="dxa"/>
          </w:tcPr>
          <w:p w14:paraId="534E1249" w14:textId="5725C236" w:rsidR="745E0C27" w:rsidRDefault="2F60646D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1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4F525958"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</w:p>
        </w:tc>
      </w:tr>
      <w:tr w:rsidR="745E0C27" w14:paraId="145884B1" w14:textId="536E74B4" w:rsidTr="198C6249">
        <w:trPr>
          <w:trHeight w:val="300"/>
        </w:trPr>
        <w:tc>
          <w:tcPr>
            <w:tcW w:w="7933" w:type="dxa"/>
          </w:tcPr>
          <w:p w14:paraId="2734D31A" w14:textId="36ECE515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4 proc.</w:t>
            </w:r>
          </w:p>
        </w:tc>
        <w:tc>
          <w:tcPr>
            <w:tcW w:w="1701" w:type="dxa"/>
          </w:tcPr>
          <w:p w14:paraId="0DDEA9B5" w14:textId="7DAF9184" w:rsidR="745E0C27" w:rsidRDefault="0C4B8698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1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0073E2C0" w:rsidRPr="198C6249">
              <w:rPr>
                <w:rFonts w:asciiTheme="minorHAnsi" w:hAnsiTheme="minorHAnsi" w:cstheme="minorBidi"/>
                <w:sz w:val="20"/>
                <w:szCs w:val="20"/>
              </w:rPr>
              <w:t>6</w:t>
            </w:r>
          </w:p>
        </w:tc>
      </w:tr>
      <w:tr w:rsidR="745E0C27" w14:paraId="1954AAD7" w14:textId="22C52507" w:rsidTr="198C6249">
        <w:trPr>
          <w:trHeight w:val="300"/>
        </w:trPr>
        <w:tc>
          <w:tcPr>
            <w:tcW w:w="7933" w:type="dxa"/>
          </w:tcPr>
          <w:p w14:paraId="59F05D9A" w14:textId="7F4175CE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5 proc.</w:t>
            </w:r>
          </w:p>
        </w:tc>
        <w:tc>
          <w:tcPr>
            <w:tcW w:w="1701" w:type="dxa"/>
          </w:tcPr>
          <w:p w14:paraId="76072D13" w14:textId="5615F0D6" w:rsidR="745E0C27" w:rsidRDefault="76B47651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,0</w:t>
            </w:r>
          </w:p>
        </w:tc>
      </w:tr>
      <w:tr w:rsidR="745E0C27" w14:paraId="296923EA" w14:textId="37406E91" w:rsidTr="198C6249">
        <w:trPr>
          <w:trHeight w:val="300"/>
        </w:trPr>
        <w:tc>
          <w:tcPr>
            <w:tcW w:w="7933" w:type="dxa"/>
          </w:tcPr>
          <w:p w14:paraId="6457F074" w14:textId="6F39CC61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6 proc.</w:t>
            </w:r>
          </w:p>
        </w:tc>
        <w:tc>
          <w:tcPr>
            <w:tcW w:w="1701" w:type="dxa"/>
          </w:tcPr>
          <w:p w14:paraId="659A40D3" w14:textId="51D36E6F" w:rsidR="745E0C27" w:rsidRDefault="0EBB2BB5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2D0D0F79"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</w:p>
        </w:tc>
      </w:tr>
      <w:tr w:rsidR="745E0C27" w14:paraId="2A1FEE94" w14:textId="0184148C" w:rsidTr="198C6249">
        <w:trPr>
          <w:trHeight w:val="300"/>
        </w:trPr>
        <w:tc>
          <w:tcPr>
            <w:tcW w:w="7933" w:type="dxa"/>
          </w:tcPr>
          <w:p w14:paraId="05D1E98D" w14:textId="1DD9571A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7 proc.</w:t>
            </w:r>
          </w:p>
        </w:tc>
        <w:tc>
          <w:tcPr>
            <w:tcW w:w="1701" w:type="dxa"/>
          </w:tcPr>
          <w:p w14:paraId="1EEBC852" w14:textId="21CE46EF" w:rsidR="745E0C27" w:rsidRDefault="7B47F075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598BE312" w:rsidRPr="198C6249">
              <w:rPr>
                <w:rFonts w:asciiTheme="minorHAnsi" w:hAnsiTheme="minorHAnsi" w:cstheme="minorBidi"/>
                <w:sz w:val="20"/>
                <w:szCs w:val="20"/>
              </w:rPr>
              <w:t>8</w:t>
            </w:r>
          </w:p>
        </w:tc>
      </w:tr>
      <w:tr w:rsidR="745E0C27" w14:paraId="76D00A14" w14:textId="22253A0A" w:rsidTr="198C6249">
        <w:trPr>
          <w:trHeight w:val="300"/>
        </w:trPr>
        <w:tc>
          <w:tcPr>
            <w:tcW w:w="7933" w:type="dxa"/>
          </w:tcPr>
          <w:p w14:paraId="3C27135B" w14:textId="1476AC5E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8 proc.</w:t>
            </w:r>
          </w:p>
        </w:tc>
        <w:tc>
          <w:tcPr>
            <w:tcW w:w="1701" w:type="dxa"/>
          </w:tcPr>
          <w:p w14:paraId="50C21012" w14:textId="753C375F" w:rsidR="745E0C27" w:rsidRDefault="3CF6AB74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3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5105E4B4"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</w:p>
        </w:tc>
      </w:tr>
      <w:tr w:rsidR="745E0C27" w14:paraId="5912F526" w14:textId="5ABEA97E" w:rsidTr="198C6249">
        <w:trPr>
          <w:trHeight w:val="300"/>
        </w:trPr>
        <w:tc>
          <w:tcPr>
            <w:tcW w:w="7933" w:type="dxa"/>
          </w:tcPr>
          <w:p w14:paraId="1458E678" w14:textId="1E44F8E9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9 proc.</w:t>
            </w:r>
          </w:p>
        </w:tc>
        <w:tc>
          <w:tcPr>
            <w:tcW w:w="1701" w:type="dxa"/>
          </w:tcPr>
          <w:p w14:paraId="23B64A2C" w14:textId="7D1CF3B7" w:rsidR="745E0C27" w:rsidRDefault="5F567928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3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6A9DA1DB" w:rsidRPr="198C6249">
              <w:rPr>
                <w:rFonts w:asciiTheme="minorHAnsi" w:hAnsiTheme="minorHAnsi" w:cstheme="minorBidi"/>
                <w:sz w:val="20"/>
                <w:szCs w:val="20"/>
              </w:rPr>
              <w:t>6</w:t>
            </w:r>
          </w:p>
        </w:tc>
      </w:tr>
      <w:tr w:rsidR="745E0C27" w14:paraId="38E90F47" w14:textId="2DBBF23D" w:rsidTr="198C6249">
        <w:trPr>
          <w:trHeight w:val="300"/>
        </w:trPr>
        <w:tc>
          <w:tcPr>
            <w:tcW w:w="7933" w:type="dxa"/>
          </w:tcPr>
          <w:p w14:paraId="00124E94" w14:textId="45637304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10 proc.</w:t>
            </w:r>
          </w:p>
        </w:tc>
        <w:tc>
          <w:tcPr>
            <w:tcW w:w="1701" w:type="dxa"/>
          </w:tcPr>
          <w:p w14:paraId="65C51345" w14:textId="0C1C1E1D" w:rsidR="745E0C27" w:rsidRDefault="5577B47F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,0</w:t>
            </w:r>
          </w:p>
        </w:tc>
      </w:tr>
      <w:tr w:rsidR="745E0C27" w14:paraId="79FDE1AA" w14:textId="77B8FB6B" w:rsidTr="198C6249">
        <w:trPr>
          <w:trHeight w:val="300"/>
        </w:trPr>
        <w:tc>
          <w:tcPr>
            <w:tcW w:w="7933" w:type="dxa"/>
          </w:tcPr>
          <w:p w14:paraId="20E67D54" w14:textId="6A2205E6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11 proc.</w:t>
            </w:r>
          </w:p>
        </w:tc>
        <w:tc>
          <w:tcPr>
            <w:tcW w:w="1701" w:type="dxa"/>
          </w:tcPr>
          <w:p w14:paraId="33C05904" w14:textId="689D5B00" w:rsidR="745E0C27" w:rsidRDefault="68CF5F7A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6045A170"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</w:p>
        </w:tc>
      </w:tr>
      <w:tr w:rsidR="745E0C27" w14:paraId="07753717" w14:textId="5E71AAC9" w:rsidTr="198C6249">
        <w:trPr>
          <w:trHeight w:val="300"/>
        </w:trPr>
        <w:tc>
          <w:tcPr>
            <w:tcW w:w="7933" w:type="dxa"/>
          </w:tcPr>
          <w:p w14:paraId="03E29475" w14:textId="1989ADB8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12 proc.</w:t>
            </w:r>
          </w:p>
        </w:tc>
        <w:tc>
          <w:tcPr>
            <w:tcW w:w="1701" w:type="dxa"/>
          </w:tcPr>
          <w:p w14:paraId="64C8C5F9" w14:textId="2F1F4A49" w:rsidR="745E0C27" w:rsidRDefault="1BEF28D5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72E04B96" w:rsidRPr="198C6249">
              <w:rPr>
                <w:rFonts w:asciiTheme="minorHAnsi" w:hAnsiTheme="minorHAnsi" w:cstheme="minorBidi"/>
                <w:sz w:val="20"/>
                <w:szCs w:val="20"/>
              </w:rPr>
              <w:t>8</w:t>
            </w:r>
          </w:p>
        </w:tc>
      </w:tr>
      <w:tr w:rsidR="745E0C27" w14:paraId="51194014" w14:textId="604EDEBA" w:rsidTr="198C6249">
        <w:trPr>
          <w:trHeight w:val="300"/>
        </w:trPr>
        <w:tc>
          <w:tcPr>
            <w:tcW w:w="7933" w:type="dxa"/>
          </w:tcPr>
          <w:p w14:paraId="3D77A038" w14:textId="43EB5997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13 proc.</w:t>
            </w:r>
          </w:p>
        </w:tc>
        <w:tc>
          <w:tcPr>
            <w:tcW w:w="1701" w:type="dxa"/>
          </w:tcPr>
          <w:p w14:paraId="0E0F6C93" w14:textId="70B163CF" w:rsidR="745E0C27" w:rsidRDefault="467A05BB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5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6A76A5D8"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</w:p>
        </w:tc>
      </w:tr>
      <w:tr w:rsidR="198C6249" w14:paraId="7DB928AA" w14:textId="5DDFDC57" w:rsidTr="198C6249">
        <w:trPr>
          <w:trHeight w:val="300"/>
        </w:trPr>
        <w:tc>
          <w:tcPr>
            <w:tcW w:w="7933" w:type="dxa"/>
          </w:tcPr>
          <w:p w14:paraId="32F96972" w14:textId="0320D7EB" w:rsidR="6A76A5D8" w:rsidRDefault="6A76A5D8" w:rsidP="198C6249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14 proc.</w:t>
            </w:r>
          </w:p>
        </w:tc>
        <w:tc>
          <w:tcPr>
            <w:tcW w:w="1701" w:type="dxa"/>
          </w:tcPr>
          <w:p w14:paraId="0CB6C265" w14:textId="454AB3C8" w:rsidR="6A76A5D8" w:rsidRDefault="6A76A5D8" w:rsidP="198C6249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5,6</w:t>
            </w:r>
          </w:p>
        </w:tc>
      </w:tr>
      <w:tr w:rsidR="745E0C27" w14:paraId="6F0BDED1" w14:textId="2108B59D" w:rsidTr="198C6249">
        <w:trPr>
          <w:trHeight w:val="300"/>
        </w:trPr>
        <w:tc>
          <w:tcPr>
            <w:tcW w:w="7933" w:type="dxa"/>
          </w:tcPr>
          <w:p w14:paraId="730EDECE" w14:textId="6D5DCC6E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15 proc.</w:t>
            </w:r>
          </w:p>
        </w:tc>
        <w:tc>
          <w:tcPr>
            <w:tcW w:w="1701" w:type="dxa"/>
          </w:tcPr>
          <w:p w14:paraId="0322E13B" w14:textId="6A1ACBC8" w:rsidR="745E0C27" w:rsidRDefault="2A3628F9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6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,0</w:t>
            </w:r>
          </w:p>
        </w:tc>
      </w:tr>
      <w:tr w:rsidR="745E0C27" w14:paraId="21BC5597" w14:textId="1E8DE2C3" w:rsidTr="198C6249">
        <w:trPr>
          <w:trHeight w:val="300"/>
        </w:trPr>
        <w:tc>
          <w:tcPr>
            <w:tcW w:w="7933" w:type="dxa"/>
          </w:tcPr>
          <w:p w14:paraId="534CE4C2" w14:textId="424DEBE3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16 proc.</w:t>
            </w:r>
          </w:p>
        </w:tc>
        <w:tc>
          <w:tcPr>
            <w:tcW w:w="1701" w:type="dxa"/>
          </w:tcPr>
          <w:p w14:paraId="6E7FA10E" w14:textId="63ED3818" w:rsidR="745E0C27" w:rsidRDefault="561AC2F6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6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277A580B" w:rsidRPr="198C6249">
              <w:rPr>
                <w:rFonts w:asciiTheme="minorHAnsi" w:hAnsiTheme="minorHAnsi" w:cstheme="minorBidi"/>
                <w:sz w:val="20"/>
                <w:szCs w:val="20"/>
              </w:rPr>
              <w:t>4</w:t>
            </w:r>
          </w:p>
        </w:tc>
      </w:tr>
      <w:tr w:rsidR="745E0C27" w14:paraId="581DE158" w14:textId="005DFA2C" w:rsidTr="198C6249">
        <w:trPr>
          <w:trHeight w:val="300"/>
        </w:trPr>
        <w:tc>
          <w:tcPr>
            <w:tcW w:w="7933" w:type="dxa"/>
          </w:tcPr>
          <w:p w14:paraId="731B21E1" w14:textId="103CC4D7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17 proc.</w:t>
            </w:r>
          </w:p>
        </w:tc>
        <w:tc>
          <w:tcPr>
            <w:tcW w:w="1701" w:type="dxa"/>
          </w:tcPr>
          <w:p w14:paraId="04201742" w14:textId="57B9722D" w:rsidR="745E0C27" w:rsidRDefault="09A4425B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6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2C0E80EB" w:rsidRPr="198C6249">
              <w:rPr>
                <w:rFonts w:asciiTheme="minorHAnsi" w:hAnsiTheme="minorHAnsi" w:cstheme="minorBidi"/>
                <w:sz w:val="20"/>
                <w:szCs w:val="20"/>
              </w:rPr>
              <w:t>8</w:t>
            </w:r>
          </w:p>
        </w:tc>
      </w:tr>
      <w:tr w:rsidR="745E0C27" w14:paraId="069E09CE" w14:textId="27790583" w:rsidTr="198C6249">
        <w:trPr>
          <w:trHeight w:val="300"/>
        </w:trPr>
        <w:tc>
          <w:tcPr>
            <w:tcW w:w="7933" w:type="dxa"/>
          </w:tcPr>
          <w:p w14:paraId="2A6C927D" w14:textId="76634F3A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18 proc.</w:t>
            </w:r>
          </w:p>
        </w:tc>
        <w:tc>
          <w:tcPr>
            <w:tcW w:w="1701" w:type="dxa"/>
          </w:tcPr>
          <w:p w14:paraId="74FA8229" w14:textId="1BC31E95" w:rsidR="745E0C27" w:rsidRDefault="77512398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7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2A3FB55D" w:rsidRPr="198C6249">
              <w:rPr>
                <w:rFonts w:asciiTheme="minorHAnsi" w:hAnsiTheme="minorHAnsi" w:cstheme="minorBidi"/>
                <w:sz w:val="20"/>
                <w:szCs w:val="20"/>
              </w:rPr>
              <w:t>2</w:t>
            </w:r>
          </w:p>
        </w:tc>
      </w:tr>
      <w:tr w:rsidR="745E0C27" w14:paraId="21DE948C" w14:textId="2B196A03" w:rsidTr="198C6249">
        <w:trPr>
          <w:trHeight w:val="300"/>
        </w:trPr>
        <w:tc>
          <w:tcPr>
            <w:tcW w:w="7933" w:type="dxa"/>
          </w:tcPr>
          <w:p w14:paraId="11D6188F" w14:textId="5607F5FE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19 proc.</w:t>
            </w:r>
          </w:p>
        </w:tc>
        <w:tc>
          <w:tcPr>
            <w:tcW w:w="1701" w:type="dxa"/>
          </w:tcPr>
          <w:p w14:paraId="2BC9E56F" w14:textId="6EB4D9EE" w:rsidR="745E0C27" w:rsidRDefault="4EC4EBDA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7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</w:t>
            </w:r>
            <w:r w:rsidR="7CA5F118" w:rsidRPr="198C6249">
              <w:rPr>
                <w:rFonts w:asciiTheme="minorHAnsi" w:hAnsiTheme="minorHAnsi" w:cstheme="minorBidi"/>
                <w:sz w:val="20"/>
                <w:szCs w:val="20"/>
              </w:rPr>
              <w:t>6</w:t>
            </w:r>
          </w:p>
        </w:tc>
      </w:tr>
      <w:tr w:rsidR="745E0C27" w14:paraId="61EAC026" w14:textId="02BC3907" w:rsidTr="198C6249">
        <w:trPr>
          <w:trHeight w:val="300"/>
        </w:trPr>
        <w:tc>
          <w:tcPr>
            <w:tcW w:w="7933" w:type="dxa"/>
          </w:tcPr>
          <w:p w14:paraId="48209416" w14:textId="147880B1" w:rsidR="745E0C27" w:rsidRDefault="745E0C27" w:rsidP="745E0C27">
            <w:pPr>
              <w:pStyle w:val="ListParagraph"/>
              <w:tabs>
                <w:tab w:val="left" w:pos="426"/>
              </w:tabs>
              <w:spacing w:before="60" w:after="60"/>
              <w:ind w:left="0" w:right="-36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745E0C27">
              <w:rPr>
                <w:rFonts w:asciiTheme="minorHAnsi" w:hAnsiTheme="minorHAnsi" w:cstheme="minorBidi"/>
                <w:sz w:val="20"/>
                <w:szCs w:val="20"/>
              </w:rPr>
              <w:t>20 proc.</w:t>
            </w:r>
          </w:p>
        </w:tc>
        <w:tc>
          <w:tcPr>
            <w:tcW w:w="1701" w:type="dxa"/>
          </w:tcPr>
          <w:p w14:paraId="0E8202BA" w14:textId="3F14242A" w:rsidR="745E0C27" w:rsidRDefault="75344C9C" w:rsidP="745E0C27">
            <w:pPr>
              <w:pStyle w:val="ListParagraph"/>
              <w:spacing w:before="60" w:after="60"/>
              <w:ind w:left="0" w:firstLine="0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198C6249">
              <w:rPr>
                <w:rFonts w:asciiTheme="minorHAnsi" w:hAnsiTheme="minorHAnsi" w:cstheme="minorBidi"/>
                <w:sz w:val="20"/>
                <w:szCs w:val="20"/>
              </w:rPr>
              <w:t>8</w:t>
            </w:r>
            <w:r w:rsidR="745E0C27" w:rsidRPr="198C6249">
              <w:rPr>
                <w:rFonts w:asciiTheme="minorHAnsi" w:hAnsiTheme="minorHAnsi" w:cstheme="minorBidi"/>
                <w:sz w:val="20"/>
                <w:szCs w:val="20"/>
              </w:rPr>
              <w:t>,0</w:t>
            </w:r>
          </w:p>
        </w:tc>
      </w:tr>
    </w:tbl>
    <w:p w14:paraId="7BCA5753" w14:textId="09E465E3" w:rsidR="745E0C27" w:rsidRDefault="745E0C27" w:rsidP="745E0C27">
      <w:pPr>
        <w:shd w:val="clear" w:color="auto" w:fill="FFFFFF" w:themeFill="background1"/>
        <w:tabs>
          <w:tab w:val="left" w:pos="284"/>
          <w:tab w:val="left" w:pos="709"/>
        </w:tabs>
        <w:spacing w:after="0" w:line="240" w:lineRule="auto"/>
        <w:ind w:right="-360"/>
        <w:jc w:val="both"/>
        <w:rPr>
          <w:rFonts w:asciiTheme="minorHAnsi" w:eastAsia="Times New Roman" w:hAnsiTheme="minorHAnsi" w:cstheme="minorBidi"/>
          <w:b/>
          <w:bCs/>
        </w:rPr>
      </w:pPr>
    </w:p>
    <w:p w14:paraId="478EA137" w14:textId="77777777" w:rsidR="00F971D8" w:rsidRPr="007A4E8D" w:rsidRDefault="00F971D8" w:rsidP="00A546CD">
      <w:pPr>
        <w:spacing w:before="60" w:after="60"/>
        <w:ind w:right="-360"/>
        <w:rPr>
          <w:rFonts w:asciiTheme="minorHAnsi" w:hAnsiTheme="minorHAnsi" w:cstheme="minorHAnsi"/>
        </w:rPr>
      </w:pPr>
    </w:p>
    <w:sectPr w:rsidR="00F971D8" w:rsidRPr="007A4E8D" w:rsidSect="00A546CD">
      <w:headerReference w:type="default" r:id="rId11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31F3" w14:textId="77777777" w:rsidR="00081B89" w:rsidRDefault="00081B89" w:rsidP="00FB6E91">
      <w:pPr>
        <w:spacing w:after="0" w:line="240" w:lineRule="auto"/>
      </w:pPr>
      <w:r>
        <w:separator/>
      </w:r>
    </w:p>
  </w:endnote>
  <w:endnote w:type="continuationSeparator" w:id="0">
    <w:p w14:paraId="54905E88" w14:textId="77777777" w:rsidR="00081B89" w:rsidRDefault="00081B89" w:rsidP="00FB6E91">
      <w:pPr>
        <w:spacing w:after="0" w:line="240" w:lineRule="auto"/>
      </w:pPr>
      <w:r>
        <w:continuationSeparator/>
      </w:r>
    </w:p>
  </w:endnote>
  <w:endnote w:type="continuationNotice" w:id="1">
    <w:p w14:paraId="02DB31DB" w14:textId="77777777" w:rsidR="00081B89" w:rsidRDefault="00081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FEB1" w14:textId="77777777" w:rsidR="00081B89" w:rsidRDefault="00081B89" w:rsidP="00FB6E91">
      <w:pPr>
        <w:spacing w:after="0" w:line="240" w:lineRule="auto"/>
      </w:pPr>
      <w:r>
        <w:separator/>
      </w:r>
    </w:p>
  </w:footnote>
  <w:footnote w:type="continuationSeparator" w:id="0">
    <w:p w14:paraId="57407E7C" w14:textId="77777777" w:rsidR="00081B89" w:rsidRDefault="00081B89" w:rsidP="00FB6E91">
      <w:pPr>
        <w:spacing w:after="0" w:line="240" w:lineRule="auto"/>
      </w:pPr>
      <w:r>
        <w:continuationSeparator/>
      </w:r>
    </w:p>
  </w:footnote>
  <w:footnote w:type="continuationNotice" w:id="1">
    <w:p w14:paraId="42B041F4" w14:textId="77777777" w:rsidR="00081B89" w:rsidRDefault="00081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DE97" w14:textId="42A6D5CF" w:rsidR="00FB6E91" w:rsidRDefault="00B94523" w:rsidP="00FB6E91">
    <w:pPr>
      <w:pStyle w:val="Header"/>
      <w:jc w:val="center"/>
    </w:pPr>
    <w:r>
      <w:rPr>
        <w:noProof/>
      </w:rPr>
      <w:drawing>
        <wp:inline distT="0" distB="0" distL="0" distR="0" wp14:anchorId="0BFDC4ED" wp14:editId="49CFC434">
          <wp:extent cx="1619250" cy="847725"/>
          <wp:effectExtent l="0" t="0" r="0" b="0"/>
          <wp:docPr id="102297296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674F75"/>
    <w:multiLevelType w:val="hybridMultilevel"/>
    <w:tmpl w:val="BB508EC2"/>
    <w:lvl w:ilvl="0" w:tplc="A86CEB98">
      <w:numFmt w:val="bullet"/>
      <w:lvlText w:val=""/>
      <w:lvlJc w:val="left"/>
      <w:rPr>
        <w:rFonts w:ascii="Symbol" w:eastAsia="Calibri" w:hAnsi="Symbol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E7476C"/>
    <w:multiLevelType w:val="multilevel"/>
    <w:tmpl w:val="9DFAF4F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  <w:b w:val="0"/>
      </w:rPr>
    </w:lvl>
  </w:abstractNum>
  <w:abstractNum w:abstractNumId="4" w15:restartNumberingAfterBreak="0">
    <w:nsid w:val="5B661E8D"/>
    <w:multiLevelType w:val="multilevel"/>
    <w:tmpl w:val="8FF423D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</w:abstractNum>
  <w:num w:numId="1" w16cid:durableId="367728240">
    <w:abstractNumId w:val="0"/>
  </w:num>
  <w:num w:numId="2" w16cid:durableId="759057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48452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3288670">
    <w:abstractNumId w:val="3"/>
  </w:num>
  <w:num w:numId="5" w16cid:durableId="192167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1"/>
    <w:rsid w:val="000018E7"/>
    <w:rsid w:val="00013DE9"/>
    <w:rsid w:val="00022C63"/>
    <w:rsid w:val="000365D7"/>
    <w:rsid w:val="00040FF4"/>
    <w:rsid w:val="00050F97"/>
    <w:rsid w:val="00077BC6"/>
    <w:rsid w:val="000810B9"/>
    <w:rsid w:val="00081B89"/>
    <w:rsid w:val="0009136D"/>
    <w:rsid w:val="0009558B"/>
    <w:rsid w:val="000B338E"/>
    <w:rsid w:val="000D2C2C"/>
    <w:rsid w:val="000E2409"/>
    <w:rsid w:val="000E7195"/>
    <w:rsid w:val="00113C45"/>
    <w:rsid w:val="001514A2"/>
    <w:rsid w:val="001715C0"/>
    <w:rsid w:val="001740DD"/>
    <w:rsid w:val="0017452B"/>
    <w:rsid w:val="001E3613"/>
    <w:rsid w:val="001F1AFA"/>
    <w:rsid w:val="00225594"/>
    <w:rsid w:val="00255284"/>
    <w:rsid w:val="00261F80"/>
    <w:rsid w:val="002666CF"/>
    <w:rsid w:val="002855E8"/>
    <w:rsid w:val="00294095"/>
    <w:rsid w:val="002B679E"/>
    <w:rsid w:val="002D6321"/>
    <w:rsid w:val="002E027A"/>
    <w:rsid w:val="002F1611"/>
    <w:rsid w:val="00311D5F"/>
    <w:rsid w:val="00330AA1"/>
    <w:rsid w:val="003369E2"/>
    <w:rsid w:val="00344144"/>
    <w:rsid w:val="00350EE7"/>
    <w:rsid w:val="00386E6A"/>
    <w:rsid w:val="00391C82"/>
    <w:rsid w:val="00391FF6"/>
    <w:rsid w:val="003948D9"/>
    <w:rsid w:val="00394BE9"/>
    <w:rsid w:val="00395828"/>
    <w:rsid w:val="003A41DE"/>
    <w:rsid w:val="003B348B"/>
    <w:rsid w:val="003C040B"/>
    <w:rsid w:val="003C34E5"/>
    <w:rsid w:val="003C72C2"/>
    <w:rsid w:val="003D568E"/>
    <w:rsid w:val="003D58BE"/>
    <w:rsid w:val="003F140B"/>
    <w:rsid w:val="00401A95"/>
    <w:rsid w:val="00412EE2"/>
    <w:rsid w:val="004208FE"/>
    <w:rsid w:val="00420FB0"/>
    <w:rsid w:val="00421593"/>
    <w:rsid w:val="00424B80"/>
    <w:rsid w:val="004308E5"/>
    <w:rsid w:val="0045115F"/>
    <w:rsid w:val="004835DC"/>
    <w:rsid w:val="004A4CE8"/>
    <w:rsid w:val="004A735F"/>
    <w:rsid w:val="004C5E98"/>
    <w:rsid w:val="004D24D8"/>
    <w:rsid w:val="004E630E"/>
    <w:rsid w:val="004F1E3B"/>
    <w:rsid w:val="00502129"/>
    <w:rsid w:val="00502CEF"/>
    <w:rsid w:val="0051300A"/>
    <w:rsid w:val="005179D9"/>
    <w:rsid w:val="00524362"/>
    <w:rsid w:val="00533036"/>
    <w:rsid w:val="00534D99"/>
    <w:rsid w:val="0053597B"/>
    <w:rsid w:val="005530B4"/>
    <w:rsid w:val="00564CC1"/>
    <w:rsid w:val="005958B1"/>
    <w:rsid w:val="005959B1"/>
    <w:rsid w:val="00597D76"/>
    <w:rsid w:val="005A10BC"/>
    <w:rsid w:val="005C2F92"/>
    <w:rsid w:val="005D0054"/>
    <w:rsid w:val="005D07E5"/>
    <w:rsid w:val="005D3B7D"/>
    <w:rsid w:val="0060113A"/>
    <w:rsid w:val="00611918"/>
    <w:rsid w:val="0062119D"/>
    <w:rsid w:val="0062590D"/>
    <w:rsid w:val="00636D35"/>
    <w:rsid w:val="00641C67"/>
    <w:rsid w:val="00652018"/>
    <w:rsid w:val="0066331C"/>
    <w:rsid w:val="00663504"/>
    <w:rsid w:val="0066391B"/>
    <w:rsid w:val="006855A2"/>
    <w:rsid w:val="00686B82"/>
    <w:rsid w:val="00696C40"/>
    <w:rsid w:val="006A0CD0"/>
    <w:rsid w:val="006A3C47"/>
    <w:rsid w:val="006A484B"/>
    <w:rsid w:val="006B35C9"/>
    <w:rsid w:val="006C6C4E"/>
    <w:rsid w:val="006D34CE"/>
    <w:rsid w:val="00706EA8"/>
    <w:rsid w:val="00723F09"/>
    <w:rsid w:val="007342A7"/>
    <w:rsid w:val="0073484C"/>
    <w:rsid w:val="007370B3"/>
    <w:rsid w:val="0073E2C0"/>
    <w:rsid w:val="00743DD3"/>
    <w:rsid w:val="00743E29"/>
    <w:rsid w:val="00787E5F"/>
    <w:rsid w:val="007A4E8D"/>
    <w:rsid w:val="007A71E3"/>
    <w:rsid w:val="007B48DF"/>
    <w:rsid w:val="007C0C2C"/>
    <w:rsid w:val="007C4F27"/>
    <w:rsid w:val="007D7151"/>
    <w:rsid w:val="007E7CF2"/>
    <w:rsid w:val="008016C7"/>
    <w:rsid w:val="008033E7"/>
    <w:rsid w:val="0080579E"/>
    <w:rsid w:val="0081070A"/>
    <w:rsid w:val="008365F3"/>
    <w:rsid w:val="00841425"/>
    <w:rsid w:val="00847E71"/>
    <w:rsid w:val="00854DD9"/>
    <w:rsid w:val="0085713B"/>
    <w:rsid w:val="008674E3"/>
    <w:rsid w:val="008719B1"/>
    <w:rsid w:val="008729F4"/>
    <w:rsid w:val="008875D6"/>
    <w:rsid w:val="008911AD"/>
    <w:rsid w:val="008970E0"/>
    <w:rsid w:val="008A01F8"/>
    <w:rsid w:val="008A7F87"/>
    <w:rsid w:val="008B6E3D"/>
    <w:rsid w:val="008B7371"/>
    <w:rsid w:val="008D5860"/>
    <w:rsid w:val="008E4D02"/>
    <w:rsid w:val="00907A65"/>
    <w:rsid w:val="00921156"/>
    <w:rsid w:val="009325DD"/>
    <w:rsid w:val="009412D2"/>
    <w:rsid w:val="00945B5D"/>
    <w:rsid w:val="00946CD8"/>
    <w:rsid w:val="009529E6"/>
    <w:rsid w:val="0096609C"/>
    <w:rsid w:val="009A10EB"/>
    <w:rsid w:val="009E0F80"/>
    <w:rsid w:val="009E292A"/>
    <w:rsid w:val="009F5530"/>
    <w:rsid w:val="00A546CD"/>
    <w:rsid w:val="00A64CBE"/>
    <w:rsid w:val="00A67EF9"/>
    <w:rsid w:val="00A955C7"/>
    <w:rsid w:val="00A971DA"/>
    <w:rsid w:val="00AB1654"/>
    <w:rsid w:val="00AC5EAD"/>
    <w:rsid w:val="00AC76B3"/>
    <w:rsid w:val="00AD28E8"/>
    <w:rsid w:val="00AD5EFD"/>
    <w:rsid w:val="00AE72DE"/>
    <w:rsid w:val="00B2554B"/>
    <w:rsid w:val="00B27162"/>
    <w:rsid w:val="00B30354"/>
    <w:rsid w:val="00B329C3"/>
    <w:rsid w:val="00B34181"/>
    <w:rsid w:val="00B353B3"/>
    <w:rsid w:val="00B53A80"/>
    <w:rsid w:val="00B56BB0"/>
    <w:rsid w:val="00B70A45"/>
    <w:rsid w:val="00B7262A"/>
    <w:rsid w:val="00B77DA2"/>
    <w:rsid w:val="00B851AC"/>
    <w:rsid w:val="00B85BD8"/>
    <w:rsid w:val="00B94523"/>
    <w:rsid w:val="00BA237A"/>
    <w:rsid w:val="00BC56F2"/>
    <w:rsid w:val="00BD4B85"/>
    <w:rsid w:val="00BD4DE1"/>
    <w:rsid w:val="00BF627F"/>
    <w:rsid w:val="00C01A48"/>
    <w:rsid w:val="00C03C2C"/>
    <w:rsid w:val="00C04C91"/>
    <w:rsid w:val="00C179E5"/>
    <w:rsid w:val="00C3389F"/>
    <w:rsid w:val="00C45654"/>
    <w:rsid w:val="00C505D9"/>
    <w:rsid w:val="00C510F0"/>
    <w:rsid w:val="00C56A2D"/>
    <w:rsid w:val="00C772E1"/>
    <w:rsid w:val="00C87E33"/>
    <w:rsid w:val="00C94407"/>
    <w:rsid w:val="00C96862"/>
    <w:rsid w:val="00CC56A4"/>
    <w:rsid w:val="00CD1DFE"/>
    <w:rsid w:val="00CE41A2"/>
    <w:rsid w:val="00D00E11"/>
    <w:rsid w:val="00D0761A"/>
    <w:rsid w:val="00D10888"/>
    <w:rsid w:val="00D34DD5"/>
    <w:rsid w:val="00D5108E"/>
    <w:rsid w:val="00D54B0B"/>
    <w:rsid w:val="00D6055F"/>
    <w:rsid w:val="00D6358B"/>
    <w:rsid w:val="00D67497"/>
    <w:rsid w:val="00D917AC"/>
    <w:rsid w:val="00D91934"/>
    <w:rsid w:val="00DA7B47"/>
    <w:rsid w:val="00DB0CA9"/>
    <w:rsid w:val="00DC0AA6"/>
    <w:rsid w:val="00DD0432"/>
    <w:rsid w:val="00DD21B6"/>
    <w:rsid w:val="00DD6DB0"/>
    <w:rsid w:val="00DD7E28"/>
    <w:rsid w:val="00DF11D8"/>
    <w:rsid w:val="00E04DAD"/>
    <w:rsid w:val="00E1378D"/>
    <w:rsid w:val="00E16B5E"/>
    <w:rsid w:val="00E1706D"/>
    <w:rsid w:val="00E2621C"/>
    <w:rsid w:val="00E33A52"/>
    <w:rsid w:val="00E36C34"/>
    <w:rsid w:val="00E53562"/>
    <w:rsid w:val="00E74EA2"/>
    <w:rsid w:val="00E750BA"/>
    <w:rsid w:val="00E84B04"/>
    <w:rsid w:val="00EB0BDF"/>
    <w:rsid w:val="00EC4CC3"/>
    <w:rsid w:val="00EC6AE0"/>
    <w:rsid w:val="00EF7DE9"/>
    <w:rsid w:val="00F04EB8"/>
    <w:rsid w:val="00F05122"/>
    <w:rsid w:val="00F2079D"/>
    <w:rsid w:val="00F351C1"/>
    <w:rsid w:val="00F434A2"/>
    <w:rsid w:val="00F4760D"/>
    <w:rsid w:val="00F55901"/>
    <w:rsid w:val="00F56537"/>
    <w:rsid w:val="00F61B69"/>
    <w:rsid w:val="00F705FD"/>
    <w:rsid w:val="00F8623C"/>
    <w:rsid w:val="00F876D7"/>
    <w:rsid w:val="00F93074"/>
    <w:rsid w:val="00F971D8"/>
    <w:rsid w:val="00FA1A9E"/>
    <w:rsid w:val="00FB106C"/>
    <w:rsid w:val="00FB6E91"/>
    <w:rsid w:val="00FF097B"/>
    <w:rsid w:val="01C76FC5"/>
    <w:rsid w:val="02ADB638"/>
    <w:rsid w:val="0617A5C7"/>
    <w:rsid w:val="07112087"/>
    <w:rsid w:val="073A3680"/>
    <w:rsid w:val="0777DBBF"/>
    <w:rsid w:val="09A4425B"/>
    <w:rsid w:val="0AB22C3C"/>
    <w:rsid w:val="0AE55C3A"/>
    <w:rsid w:val="0BF2D6A5"/>
    <w:rsid w:val="0C0EDB84"/>
    <w:rsid w:val="0C4B8698"/>
    <w:rsid w:val="0CEC3E44"/>
    <w:rsid w:val="0D5237DC"/>
    <w:rsid w:val="0E1FF189"/>
    <w:rsid w:val="0EA5A619"/>
    <w:rsid w:val="0EAA3E1D"/>
    <w:rsid w:val="0EBB2BB5"/>
    <w:rsid w:val="0EBFC9BC"/>
    <w:rsid w:val="10D5B28B"/>
    <w:rsid w:val="10EEB8B9"/>
    <w:rsid w:val="1110233A"/>
    <w:rsid w:val="1193466B"/>
    <w:rsid w:val="1361F1CE"/>
    <w:rsid w:val="13BD2E36"/>
    <w:rsid w:val="14A0F3A8"/>
    <w:rsid w:val="1708CBDA"/>
    <w:rsid w:val="18386825"/>
    <w:rsid w:val="198C6249"/>
    <w:rsid w:val="1AC5F350"/>
    <w:rsid w:val="1BC2841F"/>
    <w:rsid w:val="1BEF28D5"/>
    <w:rsid w:val="1C12CF5A"/>
    <w:rsid w:val="1C2117D1"/>
    <w:rsid w:val="1C712C51"/>
    <w:rsid w:val="1D7C9FB8"/>
    <w:rsid w:val="1E1CCC31"/>
    <w:rsid w:val="20AA3C82"/>
    <w:rsid w:val="20E19B45"/>
    <w:rsid w:val="235EAC6C"/>
    <w:rsid w:val="24347D36"/>
    <w:rsid w:val="24C83EFB"/>
    <w:rsid w:val="24FA6D78"/>
    <w:rsid w:val="24FB62E0"/>
    <w:rsid w:val="25AC0E9B"/>
    <w:rsid w:val="26B618A5"/>
    <w:rsid w:val="2747E0BF"/>
    <w:rsid w:val="277A580B"/>
    <w:rsid w:val="27F4A00A"/>
    <w:rsid w:val="28A0B4DE"/>
    <w:rsid w:val="29E0C724"/>
    <w:rsid w:val="2A3628F9"/>
    <w:rsid w:val="2A3FB55D"/>
    <w:rsid w:val="2A5F3C57"/>
    <w:rsid w:val="2C0E80EB"/>
    <w:rsid w:val="2C127327"/>
    <w:rsid w:val="2C44F721"/>
    <w:rsid w:val="2D0D0F79"/>
    <w:rsid w:val="2DF3F8AF"/>
    <w:rsid w:val="2E79C781"/>
    <w:rsid w:val="2F60646D"/>
    <w:rsid w:val="30F720B4"/>
    <w:rsid w:val="31E33D2F"/>
    <w:rsid w:val="332A5218"/>
    <w:rsid w:val="35679219"/>
    <w:rsid w:val="3570185D"/>
    <w:rsid w:val="358029DB"/>
    <w:rsid w:val="35CDC89E"/>
    <w:rsid w:val="3644CED2"/>
    <w:rsid w:val="366E42CB"/>
    <w:rsid w:val="378B876B"/>
    <w:rsid w:val="37DC1389"/>
    <w:rsid w:val="381BCB6A"/>
    <w:rsid w:val="3876A60E"/>
    <w:rsid w:val="398A678F"/>
    <w:rsid w:val="3A06D1E1"/>
    <w:rsid w:val="3A1A32EB"/>
    <w:rsid w:val="3B99F281"/>
    <w:rsid w:val="3C04FA6C"/>
    <w:rsid w:val="3CF6AB74"/>
    <w:rsid w:val="3DA04E9A"/>
    <w:rsid w:val="3E5C04F2"/>
    <w:rsid w:val="3E779005"/>
    <w:rsid w:val="3FB67C5F"/>
    <w:rsid w:val="40D7B65B"/>
    <w:rsid w:val="43C2EE93"/>
    <w:rsid w:val="44A1A8F3"/>
    <w:rsid w:val="45F87D29"/>
    <w:rsid w:val="467A05BB"/>
    <w:rsid w:val="46A6AD1B"/>
    <w:rsid w:val="46C70A6B"/>
    <w:rsid w:val="46D32E98"/>
    <w:rsid w:val="47184C05"/>
    <w:rsid w:val="48FF30D2"/>
    <w:rsid w:val="49779FCD"/>
    <w:rsid w:val="4999A951"/>
    <w:rsid w:val="49B3620C"/>
    <w:rsid w:val="49D54224"/>
    <w:rsid w:val="4B27F625"/>
    <w:rsid w:val="4B812E2D"/>
    <w:rsid w:val="4C6617F2"/>
    <w:rsid w:val="4E169002"/>
    <w:rsid w:val="4E7FB4F7"/>
    <w:rsid w:val="4EC4EBDA"/>
    <w:rsid w:val="4F525958"/>
    <w:rsid w:val="50C97147"/>
    <w:rsid w:val="5105E4B4"/>
    <w:rsid w:val="5389F922"/>
    <w:rsid w:val="5577B47F"/>
    <w:rsid w:val="561AC2F6"/>
    <w:rsid w:val="570E054A"/>
    <w:rsid w:val="57730E32"/>
    <w:rsid w:val="57C2B480"/>
    <w:rsid w:val="58F7711D"/>
    <w:rsid w:val="598BE312"/>
    <w:rsid w:val="5A389804"/>
    <w:rsid w:val="5B0FD520"/>
    <w:rsid w:val="5C716E68"/>
    <w:rsid w:val="5D6E35B5"/>
    <w:rsid w:val="5EF4AA21"/>
    <w:rsid w:val="5F21A1C2"/>
    <w:rsid w:val="5F395926"/>
    <w:rsid w:val="5F567928"/>
    <w:rsid w:val="5F876F62"/>
    <w:rsid w:val="6045A170"/>
    <w:rsid w:val="60B5317B"/>
    <w:rsid w:val="60D89843"/>
    <w:rsid w:val="60DEF661"/>
    <w:rsid w:val="61677958"/>
    <w:rsid w:val="635A9EEB"/>
    <w:rsid w:val="6435D961"/>
    <w:rsid w:val="68741693"/>
    <w:rsid w:val="68CDB1C5"/>
    <w:rsid w:val="68CF5F7A"/>
    <w:rsid w:val="68D22EE7"/>
    <w:rsid w:val="6A76A5D8"/>
    <w:rsid w:val="6A9DA1DB"/>
    <w:rsid w:val="6C20C47D"/>
    <w:rsid w:val="6C33D4C6"/>
    <w:rsid w:val="6C95F85E"/>
    <w:rsid w:val="6D37CA06"/>
    <w:rsid w:val="6DD0BDC3"/>
    <w:rsid w:val="6EA0695B"/>
    <w:rsid w:val="6F8C03B3"/>
    <w:rsid w:val="70F69439"/>
    <w:rsid w:val="711873F5"/>
    <w:rsid w:val="721A9D8A"/>
    <w:rsid w:val="72E04B96"/>
    <w:rsid w:val="73F866CA"/>
    <w:rsid w:val="744A7DDE"/>
    <w:rsid w:val="745E0C27"/>
    <w:rsid w:val="748B1CB9"/>
    <w:rsid w:val="75344C9C"/>
    <w:rsid w:val="75F64CE7"/>
    <w:rsid w:val="76B47651"/>
    <w:rsid w:val="76D45BDE"/>
    <w:rsid w:val="77512398"/>
    <w:rsid w:val="77BBC260"/>
    <w:rsid w:val="77F8014B"/>
    <w:rsid w:val="7842407B"/>
    <w:rsid w:val="79D0D1D8"/>
    <w:rsid w:val="7B2B6BB0"/>
    <w:rsid w:val="7B47F075"/>
    <w:rsid w:val="7BECF318"/>
    <w:rsid w:val="7C6724B7"/>
    <w:rsid w:val="7CA5F118"/>
    <w:rsid w:val="7CBAEF92"/>
    <w:rsid w:val="7D3EEE64"/>
    <w:rsid w:val="7D7EA777"/>
    <w:rsid w:val="7E8308C1"/>
    <w:rsid w:val="7ECBA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37574"/>
  <w15:chartTrackingRefBased/>
  <w15:docId w15:val="{7BE472FC-F546-43F7-82E3-3E7CE012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B6E9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B6E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6E91"/>
    <w:rPr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,Sąrašo pastraipa"/>
    <w:basedOn w:val="Normal"/>
    <w:link w:val="ListParagraphChar"/>
    <w:qFormat/>
    <w:rsid w:val="00847E71"/>
    <w:pPr>
      <w:spacing w:after="0" w:line="240" w:lineRule="auto"/>
      <w:ind w:left="720" w:firstLine="357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qFormat/>
    <w:locked/>
    <w:rsid w:val="00847E71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Normal"/>
    <w:rsid w:val="00420FB0"/>
    <w:pPr>
      <w:autoSpaceDN w:val="0"/>
      <w:spacing w:line="244" w:lineRule="auto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6055F"/>
    <w:pPr>
      <w:spacing w:after="0" w:line="240" w:lineRule="auto"/>
      <w:ind w:firstLine="357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6055F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uiPriority w:val="99"/>
    <w:semiHidden/>
    <w:unhideWhenUsed/>
    <w:rsid w:val="00D6055F"/>
    <w:rPr>
      <w:vertAlign w:val="superscript"/>
    </w:rPr>
  </w:style>
  <w:style w:type="paragraph" w:styleId="Revision">
    <w:name w:val="Revision"/>
    <w:hidden/>
    <w:uiPriority w:val="99"/>
    <w:semiHidden/>
    <w:rsid w:val="00DD0432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DD0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4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D0432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4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432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391B"/>
    <w:rPr>
      <w:rFonts w:ascii="Segoe UI" w:hAnsi="Segoe UI" w:cs="Segoe UI"/>
      <w:sz w:val="18"/>
      <w:szCs w:val="18"/>
      <w:lang w:val="lt-LT"/>
    </w:rPr>
  </w:style>
  <w:style w:type="table" w:customStyle="1" w:styleId="TableGrid3">
    <w:name w:val="Table Grid3"/>
    <w:basedOn w:val="TableNormal"/>
    <w:next w:val="TableGrid"/>
    <w:uiPriority w:val="39"/>
    <w:rsid w:val="002E027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E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B7648-103C-4D74-9F11-FA0E0E88C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5D4FE-444B-4C3A-8201-ADBC2E993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E800E-3762-4DA9-B2C6-5DA73B7D2D20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655B1F34-1031-4267-AA4A-8E52E875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2514</Words>
  <Characters>1433</Characters>
  <Application>Microsoft Office Word</Application>
  <DocSecurity>0</DocSecurity>
  <Lines>11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Jurgita Gamulėnė</cp:lastModifiedBy>
  <cp:revision>9</cp:revision>
  <dcterms:created xsi:type="dcterms:W3CDTF">2025-05-06T08:53:00Z</dcterms:created>
  <dcterms:modified xsi:type="dcterms:W3CDTF">2025-08-19T20:41:00Z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